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E173B">
        <w:rPr>
          <w:b/>
        </w:rPr>
        <w:t>DIRECTORS</w:t>
      </w:r>
      <w:r w:rsidRPr="004846F2">
        <w:rPr>
          <w:b/>
        </w:rPr>
        <w:t xml:space="preserve"> MEETING</w:t>
      </w:r>
    </w:p>
    <w:p w:rsidR="00B54D2C" w:rsidRDefault="003F5FD3" w:rsidP="00556609">
      <w:pPr>
        <w:jc w:val="center"/>
        <w:outlineLvl w:val="0"/>
        <w:rPr>
          <w:b/>
        </w:rPr>
      </w:pPr>
      <w:r>
        <w:rPr>
          <w:b/>
        </w:rPr>
        <w:t>MEDIA ROOM</w:t>
      </w:r>
      <w:r w:rsidR="00382FFC">
        <w:rPr>
          <w:b/>
        </w:rPr>
        <w:t>,</w:t>
      </w:r>
      <w:r>
        <w:rPr>
          <w:b/>
        </w:rPr>
        <w:t xml:space="preserve"> CULINARY ARTS CENTER</w:t>
      </w:r>
      <w:r w:rsidR="006B6B7D">
        <w:rPr>
          <w:b/>
        </w:rPr>
        <w:t xml:space="preserve">, </w:t>
      </w:r>
    </w:p>
    <w:p w:rsidR="00E07E59" w:rsidRPr="004846F2" w:rsidRDefault="00ED089D" w:rsidP="003F5FD3">
      <w:pPr>
        <w:jc w:val="center"/>
        <w:outlineLvl w:val="0"/>
        <w:rPr>
          <w:b/>
        </w:rPr>
      </w:pPr>
      <w:r>
        <w:rPr>
          <w:b/>
        </w:rPr>
        <w:t>RIVERHEAD</w:t>
      </w:r>
      <w:r w:rsidR="008A6B30">
        <w:rPr>
          <w:b/>
        </w:rPr>
        <w:t>,</w:t>
      </w:r>
      <w:r w:rsidR="007256B3" w:rsidRPr="004846F2">
        <w:rPr>
          <w:b/>
        </w:rPr>
        <w:t xml:space="preserve"> NEW</w:t>
      </w:r>
      <w:r w:rsidR="00E07E59" w:rsidRPr="004846F2">
        <w:rPr>
          <w:b/>
        </w:rPr>
        <w:t xml:space="preserve"> YORK</w:t>
      </w:r>
    </w:p>
    <w:p w:rsidR="00435A51" w:rsidRPr="004846F2" w:rsidRDefault="00382FFC" w:rsidP="00556609">
      <w:pPr>
        <w:jc w:val="center"/>
        <w:outlineLvl w:val="0"/>
        <w:rPr>
          <w:b/>
        </w:rPr>
      </w:pPr>
      <w:r>
        <w:rPr>
          <w:b/>
        </w:rPr>
        <w:t>JUNE 19</w:t>
      </w:r>
      <w:r w:rsidR="00BD2D0B">
        <w:rPr>
          <w:b/>
        </w:rPr>
        <w:t>, 201</w:t>
      </w:r>
      <w:r w:rsidR="007B773F">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382FFC">
        <w:t>June 19</w:t>
      </w:r>
      <w:r w:rsidR="00EE27E3" w:rsidRPr="004846F2">
        <w:t>,</w:t>
      </w:r>
      <w:r w:rsidRPr="004846F2">
        <w:t xml:space="preserve"> 20</w:t>
      </w:r>
      <w:r w:rsidR="00D74AC3" w:rsidRPr="004846F2">
        <w:t>1</w:t>
      </w:r>
      <w:r w:rsidR="007B773F">
        <w:t>4</w:t>
      </w:r>
      <w:r w:rsidRPr="004846F2">
        <w:t xml:space="preserve"> at </w:t>
      </w:r>
      <w:r w:rsidR="00ED089D">
        <w:t>4</w:t>
      </w:r>
      <w:r w:rsidR="00F24C0D" w:rsidRPr="004846F2">
        <w:t>:</w:t>
      </w:r>
      <w:r w:rsidR="00DA08CA" w:rsidRPr="004846F2">
        <w:t>0</w:t>
      </w:r>
      <w:r w:rsidR="00360441" w:rsidRPr="004846F2">
        <w:t>0</w:t>
      </w:r>
      <w:r w:rsidR="0010422F" w:rsidRPr="004846F2">
        <w:t xml:space="preserve"> </w:t>
      </w:r>
      <w:r w:rsidR="00034B74">
        <w:t>p</w:t>
      </w:r>
      <w:r w:rsidR="0010422F" w:rsidRPr="004846F2">
        <w:t xml:space="preserve">.m. </w:t>
      </w:r>
      <w:r w:rsidR="00C30F39" w:rsidRPr="004846F2">
        <w:t>in</w:t>
      </w:r>
      <w:r w:rsidR="00C30F39">
        <w:t xml:space="preserve"> the</w:t>
      </w:r>
      <w:r w:rsidR="00496289">
        <w:t xml:space="preserve"> </w:t>
      </w:r>
      <w:r w:rsidR="00382FFC">
        <w:t>Media room of the Culinary Arts</w:t>
      </w:r>
      <w:r w:rsidR="00B54D2C">
        <w:t xml:space="preserve"> Center</w:t>
      </w:r>
      <w:r w:rsidR="007B773F">
        <w:t xml:space="preserve"> </w:t>
      </w:r>
      <w:r w:rsidR="00B27154">
        <w:t xml:space="preserve">in </w:t>
      </w:r>
      <w:r w:rsidR="00ED089D">
        <w:t>Riverhead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CA08AE" w:rsidRDefault="00CA08AE" w:rsidP="00255804">
      <w:pPr>
        <w:ind w:firstLine="720"/>
      </w:pPr>
      <w:r>
        <w:t>Bryan Lilly</w:t>
      </w:r>
      <w:r>
        <w:tab/>
      </w:r>
      <w:r>
        <w:tab/>
      </w:r>
      <w:r>
        <w:tab/>
      </w:r>
      <w:r>
        <w:tab/>
        <w:t>Trustee/Secretary</w:t>
      </w:r>
    </w:p>
    <w:p w:rsidR="00F11813" w:rsidRDefault="00F11813" w:rsidP="00255804">
      <w:pPr>
        <w:ind w:firstLine="720"/>
      </w:pPr>
      <w:r>
        <w:t>Belinda Alvarez-Groneman</w:t>
      </w:r>
      <w:r>
        <w:tab/>
      </w:r>
      <w:r>
        <w:tab/>
        <w:t>Trustee</w:t>
      </w:r>
    </w:p>
    <w:p w:rsidR="00CA08AE" w:rsidRDefault="00CA08AE" w:rsidP="00255804">
      <w:pPr>
        <w:ind w:firstLine="720"/>
      </w:pPr>
      <w:r>
        <w:t>Gordon Canary</w:t>
      </w:r>
      <w:r>
        <w:tab/>
      </w:r>
      <w:r>
        <w:tab/>
      </w:r>
      <w:r>
        <w:tab/>
        <w:t>Trustee</w:t>
      </w:r>
    </w:p>
    <w:p w:rsidR="00F11813" w:rsidRDefault="00F11813" w:rsidP="00255804">
      <w:pPr>
        <w:ind w:firstLine="720"/>
      </w:pPr>
      <w:r>
        <w:t>Arthur Cliff</w:t>
      </w:r>
      <w:r>
        <w:tab/>
      </w:r>
      <w:r>
        <w:tab/>
      </w:r>
      <w:r>
        <w:tab/>
      </w:r>
      <w:r>
        <w:tab/>
        <w:t>Trustee</w:t>
      </w:r>
    </w:p>
    <w:p w:rsidR="00F2275E" w:rsidRDefault="00F2275E" w:rsidP="00255804">
      <w:pPr>
        <w:ind w:firstLine="720"/>
      </w:pPr>
      <w:r>
        <w:t>James Morgo</w:t>
      </w:r>
      <w:r>
        <w:tab/>
      </w:r>
      <w:r>
        <w:tab/>
      </w:r>
      <w:r>
        <w:tab/>
      </w:r>
      <w:r>
        <w:tab/>
        <w:t>Trustee</w:t>
      </w:r>
    </w:p>
    <w:p w:rsidR="00496289" w:rsidRDefault="00496289" w:rsidP="00255804">
      <w:pPr>
        <w:ind w:firstLine="720"/>
      </w:pPr>
      <w:r>
        <w:t>Paul Pontieri</w:t>
      </w:r>
      <w:r>
        <w:tab/>
      </w:r>
      <w:r>
        <w:tab/>
      </w:r>
      <w:r>
        <w:tab/>
      </w:r>
      <w:r>
        <w:tab/>
        <w:t>Trustee</w:t>
      </w:r>
    </w:p>
    <w:p w:rsidR="00382FFC" w:rsidRDefault="00382FFC" w:rsidP="00255804">
      <w:pPr>
        <w:ind w:firstLine="720"/>
      </w:pPr>
      <w:r>
        <w:t>Theresa Sanders</w:t>
      </w:r>
      <w:r>
        <w:tab/>
      </w:r>
      <w:r>
        <w:tab/>
      </w:r>
      <w:r>
        <w:tab/>
        <w:t>Trustee</w:t>
      </w:r>
    </w:p>
    <w:p w:rsidR="00382FFC" w:rsidRDefault="00382FFC" w:rsidP="00255804">
      <w:pPr>
        <w:ind w:firstLine="720"/>
      </w:pPr>
      <w:r>
        <w:t>Anne Shybunko-Moore</w:t>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382FFC" w:rsidRDefault="00435A51" w:rsidP="00D577AE">
      <w:r w:rsidRPr="004846F2">
        <w:tab/>
      </w:r>
      <w:r w:rsidR="00382FFC" w:rsidRPr="004846F2">
        <w:t xml:space="preserve">Louis </w:t>
      </w:r>
      <w:r w:rsidR="00382FFC">
        <w:t xml:space="preserve">J. </w:t>
      </w:r>
      <w:r w:rsidR="00382FFC" w:rsidRPr="004846F2">
        <w:t>Petrizzo</w:t>
      </w:r>
      <w:r w:rsidR="00382FFC" w:rsidRPr="004846F2">
        <w:tab/>
      </w:r>
      <w:r w:rsidR="00382FFC" w:rsidRPr="004846F2">
        <w:tab/>
      </w:r>
      <w:r w:rsidR="00382FFC" w:rsidRPr="004846F2">
        <w:tab/>
        <w:t>General Counsel</w:t>
      </w:r>
    </w:p>
    <w:p w:rsidR="00435A51" w:rsidRPr="004846F2" w:rsidRDefault="00435A51" w:rsidP="00382FFC">
      <w:pPr>
        <w:ind w:firstLine="720"/>
      </w:pPr>
      <w:r w:rsidRPr="004846F2">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CA08AE">
        <w:t>Jeffery Pedersen</w:t>
      </w:r>
      <w:r w:rsidR="00CA08AE">
        <w:tab/>
      </w:r>
      <w:r>
        <w:tab/>
      </w:r>
      <w:r>
        <w:tab/>
      </w:r>
      <w:r w:rsidR="00CA08AE">
        <w:t>V.P. for Planning &amp;</w:t>
      </w:r>
      <w:r w:rsidR="00704524">
        <w:t xml:space="preserve"> Institutional Effectiveness</w:t>
      </w:r>
    </w:p>
    <w:p w:rsidR="00923F96" w:rsidRPr="004846F2" w:rsidRDefault="008430BC" w:rsidP="00435A51">
      <w:pPr>
        <w:ind w:left="720" w:hanging="720"/>
      </w:pPr>
      <w:r w:rsidRPr="004846F2">
        <w:tab/>
      </w:r>
      <w:r w:rsidR="00923F96">
        <w:t>Gail Vizzini</w:t>
      </w:r>
      <w:r w:rsidR="00923F96">
        <w:tab/>
      </w:r>
      <w:r w:rsidR="00923F96">
        <w:tab/>
      </w:r>
      <w:r w:rsidR="00923F96">
        <w:tab/>
      </w:r>
      <w:r w:rsidR="00923F96">
        <w:tab/>
        <w:t>V.P. of Business and Financial Affairs</w:t>
      </w:r>
    </w:p>
    <w:p w:rsidR="008A3B6B" w:rsidRPr="004846F2" w:rsidRDefault="008A3B6B" w:rsidP="008E5227"/>
    <w:p w:rsidR="00435A51" w:rsidRPr="004846F2" w:rsidRDefault="00435A51" w:rsidP="00257F6B">
      <w:pPr>
        <w:jc w:val="center"/>
      </w:pPr>
      <w:r w:rsidRPr="004846F2">
        <w:t>* * * * * * * * * *</w:t>
      </w:r>
    </w:p>
    <w:p w:rsidR="00755708" w:rsidRPr="004846F2" w:rsidRDefault="00755708" w:rsidP="00755708">
      <w:pPr>
        <w:jc w:val="center"/>
      </w:pPr>
    </w:p>
    <w:p w:rsidR="00755708" w:rsidRDefault="00755708" w:rsidP="00755708">
      <w:pPr>
        <w:autoSpaceDE w:val="0"/>
        <w:autoSpaceDN w:val="0"/>
        <w:adjustRightInd w:val="0"/>
      </w:pPr>
      <w:r>
        <w:t>Chairwoman Irizarry requested a motion to adjourn the Board of Trustees meeting and call to order the meeting of the Board of Directors at 4:45 p</w:t>
      </w:r>
      <w:r w:rsidRPr="0032418E">
        <w:t>.m.</w:t>
      </w:r>
      <w:r>
        <w:t xml:space="preserve">  Trustee Lilly so moved, Trustee Canary seconded, motion was approved unanimously.</w:t>
      </w:r>
    </w:p>
    <w:p w:rsidR="00755708" w:rsidRDefault="00755708" w:rsidP="00755708">
      <w:pPr>
        <w:jc w:val="center"/>
      </w:pPr>
      <w:r>
        <w:t>* * * * * * * * * *</w:t>
      </w:r>
    </w:p>
    <w:p w:rsidR="00034B74" w:rsidRDefault="00034B74" w:rsidP="003F02D4">
      <w:pPr>
        <w:autoSpaceDE w:val="0"/>
        <w:autoSpaceDN w:val="0"/>
        <w:adjustRightInd w:val="0"/>
      </w:pPr>
    </w:p>
    <w:p w:rsidR="00D02D1B" w:rsidRDefault="00D02D1B" w:rsidP="00D02D1B">
      <w:pPr>
        <w:autoSpaceDE w:val="0"/>
        <w:autoSpaceDN w:val="0"/>
        <w:adjustRightInd w:val="0"/>
      </w:pPr>
      <w:r>
        <w:t xml:space="preserve">Chairwoman Irizarry called for a motion to approve the minutes of the May 15, 2014 Board of Directors meeting. Trustee Sanders so moved, seconded by Trustee Espitia-Cetina, motion was approved unanimously.  </w:t>
      </w:r>
    </w:p>
    <w:p w:rsidR="00D02D1B" w:rsidRDefault="00D02D1B" w:rsidP="00D02D1B">
      <w:pPr>
        <w:autoSpaceDE w:val="0"/>
        <w:autoSpaceDN w:val="0"/>
        <w:adjustRightInd w:val="0"/>
      </w:pPr>
    </w:p>
    <w:p w:rsidR="00D02D1B" w:rsidRDefault="00D02D1B" w:rsidP="00D02D1B">
      <w:pPr>
        <w:jc w:val="center"/>
      </w:pPr>
      <w:r>
        <w:t>* * * * * * * * * *</w:t>
      </w:r>
    </w:p>
    <w:p w:rsidR="00D02D1B" w:rsidRDefault="00D02D1B" w:rsidP="003F02D4">
      <w:pPr>
        <w:autoSpaceDE w:val="0"/>
        <w:autoSpaceDN w:val="0"/>
        <w:adjustRightInd w:val="0"/>
      </w:pPr>
    </w:p>
    <w:p w:rsidR="006C024C" w:rsidRPr="006C024C" w:rsidRDefault="00D02D1B" w:rsidP="00755708">
      <w:pPr>
        <w:autoSpaceDE w:val="0"/>
        <w:autoSpaceDN w:val="0"/>
        <w:adjustRightInd w:val="0"/>
      </w:pPr>
      <w:r w:rsidRPr="000542D4">
        <w:t xml:space="preserve">Chairwoman Irizarry introduced </w:t>
      </w:r>
      <w:r>
        <w:t>Associate Vice President of Student Affairs, Dr. Christopher Adams</w:t>
      </w:r>
      <w:r w:rsidRPr="000542D4">
        <w:t xml:space="preserve">, </w:t>
      </w:r>
      <w:r>
        <w:t xml:space="preserve">to </w:t>
      </w:r>
      <w:r w:rsidRPr="000542D4">
        <w:t>present</w:t>
      </w:r>
      <w:r>
        <w:t xml:space="preserve"> </w:t>
      </w:r>
      <w:r w:rsidRPr="000542D4">
        <w:t>the College Association Financ</w:t>
      </w:r>
      <w:r>
        <w:t>ial</w:t>
      </w:r>
      <w:r w:rsidRPr="000542D4">
        <w:t xml:space="preserve"> report</w:t>
      </w:r>
      <w:r>
        <w:t>.  Dr. Adams</w:t>
      </w:r>
      <w:r w:rsidR="00755708" w:rsidRPr="006C024C">
        <w:t xml:space="preserve"> gave the monthly financial report for the Association stating that as of May 31st, 2014, the Association is trending in a positive manner in all of the accounts</w:t>
      </w:r>
      <w:r w:rsidR="00A4637F">
        <w:t>.</w:t>
      </w:r>
      <w:r w:rsidR="00755708" w:rsidRPr="006C024C">
        <w:t xml:space="preserve"> </w:t>
      </w:r>
      <w:r w:rsidR="00A4637F">
        <w:t>W</w:t>
      </w:r>
      <w:r w:rsidR="00755708" w:rsidRPr="006C024C">
        <w:t xml:space="preserve">ith three months </w:t>
      </w:r>
      <w:r w:rsidR="006C024C" w:rsidRPr="006C024C">
        <w:t>remaining</w:t>
      </w:r>
      <w:r w:rsidR="00A4637F">
        <w:t xml:space="preserve"> in the academic year, while</w:t>
      </w:r>
      <w:r w:rsidR="006C024C" w:rsidRPr="006C024C">
        <w:t xml:space="preserve"> some of the accounts </w:t>
      </w:r>
      <w:r w:rsidR="00755708" w:rsidRPr="006C024C">
        <w:t xml:space="preserve"> for example, the Ammerman Student Association, the Grant Student Association and the </w:t>
      </w:r>
      <w:r w:rsidR="006C024C" w:rsidRPr="006C024C">
        <w:t>C</w:t>
      </w:r>
      <w:r w:rsidR="00755708" w:rsidRPr="006C024C">
        <w:t>ollege athletics</w:t>
      </w:r>
      <w:r w:rsidR="00A4637F">
        <w:t>,</w:t>
      </w:r>
      <w:r w:rsidR="00755708" w:rsidRPr="006C024C">
        <w:t xml:space="preserve"> seem relatively high</w:t>
      </w:r>
      <w:r w:rsidR="00A4637F">
        <w:t>,</w:t>
      </w:r>
      <w:r w:rsidR="00755708" w:rsidRPr="006C024C">
        <w:t xml:space="preserve">  those numbers will come down with expenses that occurred in May which </w:t>
      </w:r>
      <w:r w:rsidR="00755708" w:rsidRPr="006C024C">
        <w:lastRenderedPageBreak/>
        <w:t xml:space="preserve">include the student leadership over in Shelter Island  and all of the student banquets.  He also explained that there is a plan to replace two vans which will come out of this year's budget as well. Dr. Adams expressed that the hope is that by August 31st, 2014 those numbers will come down significantly so that they can begin the </w:t>
      </w:r>
      <w:r w:rsidR="00A4637F">
        <w:t>new</w:t>
      </w:r>
      <w:r w:rsidR="00755708" w:rsidRPr="006C024C">
        <w:t xml:space="preserve"> year</w:t>
      </w:r>
      <w:r w:rsidR="00A4637F">
        <w:t xml:space="preserve"> on</w:t>
      </w:r>
      <w:r w:rsidR="00755708" w:rsidRPr="006C024C">
        <w:t xml:space="preserve"> the September 1st, 2014 year in a positive manner.  </w:t>
      </w:r>
    </w:p>
    <w:p w:rsidR="006C024C" w:rsidRPr="006C024C" w:rsidRDefault="006C024C" w:rsidP="00755708">
      <w:pPr>
        <w:autoSpaceDE w:val="0"/>
        <w:autoSpaceDN w:val="0"/>
        <w:adjustRightInd w:val="0"/>
      </w:pPr>
    </w:p>
    <w:p w:rsidR="00755708" w:rsidRPr="006C024C" w:rsidRDefault="006C024C" w:rsidP="00755708">
      <w:pPr>
        <w:autoSpaceDE w:val="0"/>
        <w:autoSpaceDN w:val="0"/>
        <w:adjustRightInd w:val="0"/>
      </w:pPr>
      <w:r w:rsidRPr="006C024C">
        <w:t xml:space="preserve">With no questions, </w:t>
      </w:r>
      <w:r w:rsidR="00755708" w:rsidRPr="006C024C">
        <w:t xml:space="preserve">Dr. Adams </w:t>
      </w:r>
      <w:r w:rsidRPr="006C024C">
        <w:t xml:space="preserve">proceeded </w:t>
      </w:r>
      <w:r w:rsidR="00A4637F">
        <w:t>to show a</w:t>
      </w:r>
      <w:r w:rsidR="00755708" w:rsidRPr="006C024C">
        <w:t xml:space="preserve"> video of all of the different activities that happened throughout the year in the Association.  Chairwoman Irizarry commented with regard to the video, stating the Board is very proud of the many programs and services that the College offers to the students and thanked Dr. Adams for his innovation and unwavering commitment to student services and the helping of students.  She also thanked him for keeping the Board informed and sharing what the students are doing.  </w:t>
      </w:r>
    </w:p>
    <w:p w:rsidR="00755708" w:rsidRPr="00595763" w:rsidRDefault="00755708" w:rsidP="00755708">
      <w:pPr>
        <w:autoSpaceDE w:val="0"/>
        <w:autoSpaceDN w:val="0"/>
        <w:adjustRightInd w:val="0"/>
      </w:pPr>
    </w:p>
    <w:p w:rsidR="00755708" w:rsidRPr="00595763" w:rsidRDefault="006C024C" w:rsidP="00755708">
      <w:pPr>
        <w:autoSpaceDE w:val="0"/>
        <w:autoSpaceDN w:val="0"/>
        <w:adjustRightInd w:val="0"/>
      </w:pPr>
      <w:r w:rsidRPr="00595763">
        <w:t xml:space="preserve">Before </w:t>
      </w:r>
      <w:r w:rsidR="00755708" w:rsidRPr="00595763">
        <w:t>proceed</w:t>
      </w:r>
      <w:r w:rsidRPr="00595763">
        <w:t>ing</w:t>
      </w:r>
      <w:r w:rsidR="00755708" w:rsidRPr="00595763">
        <w:t xml:space="preserve"> with the </w:t>
      </w:r>
      <w:r w:rsidRPr="00595763">
        <w:t>overview of the Association</w:t>
      </w:r>
      <w:r w:rsidR="00755708" w:rsidRPr="00595763">
        <w:t xml:space="preserve"> Budget for 2014</w:t>
      </w:r>
      <w:r w:rsidRPr="00595763">
        <w:t>-</w:t>
      </w:r>
      <w:r w:rsidR="00755708" w:rsidRPr="00595763">
        <w:t>2015</w:t>
      </w:r>
      <w:r w:rsidRPr="00595763">
        <w:t xml:space="preserve">.  He </w:t>
      </w:r>
      <w:r w:rsidR="00755708" w:rsidRPr="00595763">
        <w:t>point</w:t>
      </w:r>
      <w:r w:rsidRPr="00595763">
        <w:t>ed</w:t>
      </w:r>
      <w:r w:rsidR="00755708" w:rsidRPr="00595763">
        <w:t xml:space="preserve"> out that the board packet contains a budge</w:t>
      </w:r>
      <w:r w:rsidRPr="00595763">
        <w:t>t audit letter from the 2012-</w:t>
      </w:r>
      <w:r w:rsidR="00755708" w:rsidRPr="00595763">
        <w:t xml:space="preserve">2013 year which has been </w:t>
      </w:r>
      <w:r w:rsidR="00595763" w:rsidRPr="00595763">
        <w:t>reviewed</w:t>
      </w:r>
      <w:r w:rsidR="00755708" w:rsidRPr="00595763">
        <w:t xml:space="preserve"> by himself, Dr. Mazzarelli and the Association Business Officer Director, Barbara Hurst.  There are seventeen points listed in the management letter and they plan to meet with the Budget &amp; Finance Committee to go over </w:t>
      </w:r>
      <w:r w:rsidR="00A4637F">
        <w:t>each of these points</w:t>
      </w:r>
      <w:r w:rsidR="00C30F39">
        <w:t>.</w:t>
      </w:r>
      <w:r w:rsidR="00755708" w:rsidRPr="00595763">
        <w:t xml:space="preserve">  Dr. Adams also stated that over the month</w:t>
      </w:r>
      <w:r w:rsidR="00A4637F">
        <w:t>s</w:t>
      </w:r>
      <w:r w:rsidR="00755708" w:rsidRPr="00595763">
        <w:t xml:space="preserve"> of July and August</w:t>
      </w:r>
      <w:r w:rsidR="00A4637F">
        <w:t>,</w:t>
      </w:r>
      <w:r w:rsidR="00755708" w:rsidRPr="00595763">
        <w:t xml:space="preserve"> the Association will have a resolution accepting this management report once it's </w:t>
      </w:r>
      <w:r w:rsidR="004C019E">
        <w:t>reviewed</w:t>
      </w:r>
      <w:r w:rsidR="00755708" w:rsidRPr="00595763">
        <w:t xml:space="preserve"> by the Board of Directors. Dr. Adams also pointed out that the Student Success Committee has been very instrumental in giving feedback and he announced that the</w:t>
      </w:r>
      <w:r w:rsidR="004C019E">
        <w:t>re will</w:t>
      </w:r>
      <w:r w:rsidR="00755708" w:rsidRPr="00595763">
        <w:t xml:space="preserve"> be two presentations. One by Athletic Director Foley to go over the athletic year in review and the HACU students that went to Washington, D.C. recently in April will be presenting on their trip. Dr. Adams explained that HACU is the Hispanic Association of Colleges and University and the trip was funded by the Association.</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Dr. Adams explained that part of the challenge of th</w:t>
      </w:r>
      <w:r w:rsidR="00595763" w:rsidRPr="00595763">
        <w:t>e</w:t>
      </w:r>
      <w:r w:rsidRPr="00595763">
        <w:t xml:space="preserve"> Association budget is dealing with three different campuses </w:t>
      </w:r>
      <w:r w:rsidR="00C30F39" w:rsidRPr="00595763">
        <w:t>and the</w:t>
      </w:r>
      <w:r w:rsidRPr="00595763">
        <w:t xml:space="preserve"> college athletics</w:t>
      </w:r>
      <w:r w:rsidR="00595763" w:rsidRPr="00595763">
        <w:t xml:space="preserve">.  </w:t>
      </w:r>
      <w:r w:rsidRPr="00595763">
        <w:t>He thank</w:t>
      </w:r>
      <w:r w:rsidR="00595763" w:rsidRPr="00595763">
        <w:t>ed</w:t>
      </w:r>
      <w:r w:rsidRPr="00595763">
        <w:t xml:space="preserve"> the </w:t>
      </w:r>
      <w:r w:rsidR="004C019E">
        <w:t>C</w:t>
      </w:r>
      <w:r w:rsidRPr="00595763">
        <w:t xml:space="preserve">ampus </w:t>
      </w:r>
      <w:r w:rsidR="004C019E">
        <w:t>A</w:t>
      </w:r>
      <w:r w:rsidRPr="00595763">
        <w:t xml:space="preserve">ctivity </w:t>
      </w:r>
      <w:r w:rsidR="004C019E">
        <w:t>C</w:t>
      </w:r>
      <w:r w:rsidR="00595763" w:rsidRPr="00595763">
        <w:t>oordinators</w:t>
      </w:r>
      <w:r w:rsidRPr="00595763">
        <w:t xml:space="preserve">, the </w:t>
      </w:r>
      <w:r w:rsidR="004C019E">
        <w:t>A</w:t>
      </w:r>
      <w:r w:rsidRPr="00595763">
        <w:t xml:space="preserve">ssociate </w:t>
      </w:r>
      <w:r w:rsidR="004C019E">
        <w:t>D</w:t>
      </w:r>
      <w:r w:rsidRPr="00595763">
        <w:t xml:space="preserve">eans, </w:t>
      </w:r>
      <w:r w:rsidR="00C30F39">
        <w:t>and Executive</w:t>
      </w:r>
      <w:r w:rsidRPr="00595763">
        <w:t xml:space="preserve"> </w:t>
      </w:r>
      <w:r w:rsidR="004C019E">
        <w:t>D</w:t>
      </w:r>
      <w:r w:rsidRPr="00595763">
        <w:t>eans on all three campuses, Athletic Director Foley and his staff</w:t>
      </w:r>
      <w:r w:rsidR="004C019E">
        <w:t>.</w:t>
      </w:r>
      <w:r w:rsidRPr="00595763">
        <w:t xml:space="preserve"> </w:t>
      </w:r>
      <w:r w:rsidR="004C019E">
        <w:t>T</w:t>
      </w:r>
      <w:r w:rsidRPr="00595763">
        <w:t>he Student Success Committee</w:t>
      </w:r>
      <w:r w:rsidR="004C019E">
        <w:t xml:space="preserve"> received a presentation on this Budget</w:t>
      </w:r>
      <w:r w:rsidRPr="00595763">
        <w:t xml:space="preserve"> last week</w:t>
      </w:r>
      <w:r w:rsidR="004C019E">
        <w:t>.</w:t>
      </w:r>
      <w:r w:rsidRPr="00595763">
        <w:t xml:space="preserve"> He added that there were a number of people that have reviewed and </w:t>
      </w:r>
      <w:r w:rsidR="004C019E">
        <w:t>had input in the preparation of this budget.</w:t>
      </w:r>
      <w:r w:rsidRPr="00595763">
        <w:t xml:space="preserve">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Dr. Adams </w:t>
      </w:r>
      <w:r w:rsidR="004C019E">
        <w:t>compared this proposed budget to last year’s adopted Budget</w:t>
      </w:r>
      <w:r w:rsidR="00C30F39">
        <w:t>.</w:t>
      </w:r>
      <w:r w:rsidRPr="00595763">
        <w:t xml:space="preserve"> He reminded the Board that there was a 2013</w:t>
      </w:r>
      <w:r w:rsidR="00595763" w:rsidRPr="00595763">
        <w:t>-20</w:t>
      </w:r>
      <w:r w:rsidRPr="00595763">
        <w:t xml:space="preserve">14 budget that was approved by the Board of Directors which was </w:t>
      </w:r>
      <w:r w:rsidR="004C019E">
        <w:t>based</w:t>
      </w:r>
      <w:r w:rsidRPr="00595763">
        <w:t xml:space="preserve"> on a negative two and a half</w:t>
      </w:r>
      <w:r w:rsidR="009523B5">
        <w:t xml:space="preserve"> percent decline in</w:t>
      </w:r>
      <w:r w:rsidRPr="00595763">
        <w:t xml:space="preserve"> enrollment. </w:t>
      </w:r>
      <w:r w:rsidR="009523B5">
        <w:t>Since enrollment projections were exceeded,</w:t>
      </w:r>
      <w:r w:rsidRPr="00595763">
        <w:t xml:space="preserve"> they will see a difference between what was approved and what the actual amount was. Other income includes a copy machine</w:t>
      </w:r>
      <w:r w:rsidR="009523B5">
        <w:t xml:space="preserve"> fees</w:t>
      </w:r>
      <w:r w:rsidRPr="00595763">
        <w:t xml:space="preserve">, and any money generated by our </w:t>
      </w:r>
      <w:r w:rsidR="009523B5">
        <w:t>T</w:t>
      </w:r>
      <w:r w:rsidRPr="00595763">
        <w:t xml:space="preserve">heater program. There are also significant fund balances from all three campuses including college athletics that were </w:t>
      </w:r>
      <w:r w:rsidR="009523B5">
        <w:t>accumulated</w:t>
      </w:r>
      <w:r w:rsidRPr="00595763">
        <w:t xml:space="preserve"> over the years. One of the goals for this year was to begin drawing down these fund balances. The Association has asked the Associate Dean of Campuses and the athletic program to begin </w:t>
      </w:r>
      <w:r w:rsidR="009523B5">
        <w:t xml:space="preserve">planning to </w:t>
      </w:r>
      <w:r w:rsidRPr="00595763">
        <w:t>us</w:t>
      </w:r>
      <w:r w:rsidR="009523B5">
        <w:t>e</w:t>
      </w:r>
      <w:r w:rsidRPr="00595763">
        <w:t xml:space="preserve"> their fund balance a little bit more and to have a little more initiative with the different programs that we have.  Dr. Adams stated that his report will show that the total revenue has increased.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Dr. Adams moved onto the </w:t>
      </w:r>
      <w:r w:rsidR="00595763" w:rsidRPr="00595763">
        <w:t>association</w:t>
      </w:r>
      <w:r w:rsidRPr="00595763">
        <w:t xml:space="preserve"> budget stating that the budget was put together with the notion of a flat enrollment meaning the College will have the same amount of</w:t>
      </w:r>
      <w:r w:rsidR="00595763" w:rsidRPr="00595763">
        <w:t xml:space="preserve"> students</w:t>
      </w:r>
      <w:r w:rsidR="009523B5">
        <w:t xml:space="preserve"> next year</w:t>
      </w:r>
      <w:r w:rsidR="00595763" w:rsidRPr="00595763">
        <w:t xml:space="preserve"> as it had during the 20</w:t>
      </w:r>
      <w:r w:rsidRPr="00595763">
        <w:t>13</w:t>
      </w:r>
      <w:r w:rsidR="00595763" w:rsidRPr="00595763">
        <w:t>-20</w:t>
      </w:r>
      <w:r w:rsidRPr="00595763">
        <w:t xml:space="preserve">14 year.  </w:t>
      </w:r>
      <w:r w:rsidR="00595763">
        <w:t>The budget for the 2014-</w:t>
      </w:r>
      <w:r w:rsidRPr="00595763">
        <w:t>2015 is based on last year's</w:t>
      </w:r>
      <w:r w:rsidR="009523B5">
        <w:t xml:space="preserve"> enrollment</w:t>
      </w:r>
      <w:r w:rsidRPr="00595763">
        <w:t xml:space="preserve"> numbers, the actual numbers and money from the fund balances.</w:t>
      </w:r>
      <w:r w:rsidR="00595763">
        <w:t xml:space="preserve"> </w:t>
      </w:r>
      <w:r w:rsidRPr="00595763">
        <w:t xml:space="preserve"> Dr. Adams added that another aspect was a two percent salary increase for part-time Association staff and money for college-wide initiatives that </w:t>
      </w:r>
      <w:r w:rsidRPr="00595763">
        <w:lastRenderedPageBreak/>
        <w:t xml:space="preserve">as the Associate Vice President for Student Affairs and the Chief Student Affairs </w:t>
      </w:r>
      <w:r w:rsidR="00C30F39" w:rsidRPr="00595763">
        <w:t>Officer</w:t>
      </w:r>
      <w:r w:rsidRPr="00595763">
        <w:t xml:space="preserve"> would be under his jurisdiction. The budget is very extensive between clubs, activities, athletic events, child care centers, honor societies and student publications. Dr. Adams announced that a Student Engagement Committee made up of faculty, staff and students that will meet on a monthly basis to develop initiatives to help with retention, persistence and completion has been created. He also stated that leadership development opportunities across the three campuses will increase as well as college-wide athletics and more student leader conferences. He announced that the College will have an equestrian team sometime next year and that the College’s new student trustee, Gardy Amilcar has come up with a concept of a ‘spirit week’ which will be surrounded by Completion Day.  It will take place in October and SUNY will give the actual date.  He went on to explain some of the activities including a </w:t>
      </w:r>
      <w:r w:rsidR="000C1BCC">
        <w:t>B</w:t>
      </w:r>
      <w:r w:rsidRPr="00595763">
        <w:t xml:space="preserve">lue and </w:t>
      </w:r>
      <w:r w:rsidR="000C1BCC">
        <w:t>W</w:t>
      </w:r>
      <w:r w:rsidRPr="00595763">
        <w:t xml:space="preserve">hite </w:t>
      </w:r>
      <w:r w:rsidR="000C1BCC">
        <w:t>D</w:t>
      </w:r>
      <w:r w:rsidRPr="00595763">
        <w:t xml:space="preserve">ay and that the College, hopefully for the first time in history will have a mascot to represent it.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Dr. Adams spoke </w:t>
      </w:r>
      <w:r w:rsidR="000C1BCC">
        <w:t>about a phased</w:t>
      </w:r>
      <w:r w:rsidRPr="00595763">
        <w:t xml:space="preserve"> van fleet replacement </w:t>
      </w:r>
      <w:r w:rsidR="000C1BCC">
        <w:t xml:space="preserve">which in the coming year will </w:t>
      </w:r>
      <w:r w:rsidR="00C30F39">
        <w:t>allow</w:t>
      </w:r>
      <w:r w:rsidR="000C1BCC">
        <w:t xml:space="preserve"> the Association</w:t>
      </w:r>
      <w:r w:rsidRPr="00595763">
        <w:t xml:space="preserve"> to purchase two vans out of the 2013-2014</w:t>
      </w:r>
      <w:r w:rsidR="000C1BCC">
        <w:t xml:space="preserve"> operating</w:t>
      </w:r>
      <w:r w:rsidRPr="00595763">
        <w:t xml:space="preserve"> budget.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Dr. Adams informed the Board about an end-of-the-year college-wide event that was suggested by students to have either a concert or a comedian visit the college as other institutions do.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With reference to facility renewals, Dr. Adams stated that at the Michael J. Grant Campus, the </w:t>
      </w:r>
      <w:r w:rsidR="000C1BCC">
        <w:t>C</w:t>
      </w:r>
      <w:r w:rsidRPr="00595763">
        <w:t xml:space="preserve">hild </w:t>
      </w:r>
      <w:r w:rsidR="000C1BCC">
        <w:t>C</w:t>
      </w:r>
      <w:r w:rsidRPr="00595763">
        <w:t xml:space="preserve">are </w:t>
      </w:r>
      <w:r w:rsidR="000C1BCC">
        <w:t>C</w:t>
      </w:r>
      <w:r w:rsidRPr="00595763">
        <w:t xml:space="preserve">enter is in need of help and they would like some electronic signage as well.  Dr. Adams is looking into doing more </w:t>
      </w:r>
      <w:r w:rsidR="000C1BCC">
        <w:t>S</w:t>
      </w:r>
      <w:r w:rsidRPr="00595763">
        <w:t xml:space="preserve">tars and </w:t>
      </w:r>
      <w:r w:rsidR="000C1BCC">
        <w:t>S</w:t>
      </w:r>
      <w:r w:rsidRPr="00595763">
        <w:t xml:space="preserve">tripes </w:t>
      </w:r>
      <w:r w:rsidR="000C1BCC">
        <w:t>L</w:t>
      </w:r>
      <w:r w:rsidRPr="00595763">
        <w:t xml:space="preserve">ounges for our veteran students modeled off of the Eastern Campus at the Michael J. Grant Campus and the Ammerman Campuses.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Lastly, Dr. Adams spoke of student advocacy efforts and that another trip to Albany is being planned and about getting students involved because the students are the ones that drive messages </w:t>
      </w:r>
      <w:r w:rsidR="000C1BCC">
        <w:t>more effectively</w:t>
      </w:r>
      <w:r w:rsidRPr="00595763">
        <w:t xml:space="preserve"> </w:t>
      </w:r>
      <w:r w:rsidR="00C30F39" w:rsidRPr="00595763">
        <w:t>than anyone</w:t>
      </w:r>
      <w:r w:rsidRPr="00595763">
        <w:t xml:space="preserve"> else could. </w:t>
      </w:r>
    </w:p>
    <w:p w:rsidR="00755708" w:rsidRPr="00595763" w:rsidRDefault="00755708" w:rsidP="00755708">
      <w:pPr>
        <w:autoSpaceDE w:val="0"/>
        <w:autoSpaceDN w:val="0"/>
        <w:adjustRightInd w:val="0"/>
      </w:pPr>
    </w:p>
    <w:p w:rsidR="00755708" w:rsidRPr="00595763" w:rsidRDefault="00755708" w:rsidP="00755708">
      <w:pPr>
        <w:autoSpaceDE w:val="0"/>
        <w:autoSpaceDN w:val="0"/>
        <w:adjustRightInd w:val="0"/>
      </w:pPr>
      <w:r w:rsidRPr="00595763">
        <w:t xml:space="preserve">Chairwoman Irizarry thanked Dr. Adams and stated that she and the Board are pleased that the campuses are using fund balances and since the students pay tuition fees, it is most appropriate that they see the benefit of those fees. </w:t>
      </w:r>
    </w:p>
    <w:p w:rsidR="00755708" w:rsidRPr="00595763" w:rsidRDefault="00755708" w:rsidP="00755708">
      <w:pPr>
        <w:autoSpaceDE w:val="0"/>
        <w:autoSpaceDN w:val="0"/>
        <w:adjustRightInd w:val="0"/>
      </w:pPr>
    </w:p>
    <w:p w:rsidR="00755708" w:rsidRDefault="00F92B12" w:rsidP="00755708">
      <w:pPr>
        <w:autoSpaceDE w:val="0"/>
        <w:autoSpaceDN w:val="0"/>
        <w:adjustRightInd w:val="0"/>
      </w:pPr>
      <w:r>
        <w:t>Trustee Espitia-Cetina</w:t>
      </w:r>
      <w:r w:rsidR="00755708" w:rsidRPr="00595763">
        <w:t xml:space="preserve"> stated that he would like to see the campuses unified so that there aren’t many differences.  He also commented that he has been told that Ammerman professors get paid more than Eastern &amp; Grant Campuses.  He also stated that he liked the new ideas and initiatives and he would like to see more clubs get approval for their activities.  He suggested that the </w:t>
      </w:r>
      <w:r w:rsidR="00C30F39" w:rsidRPr="00595763">
        <w:t>Student</w:t>
      </w:r>
      <w:r w:rsidR="00C30F39">
        <w:t xml:space="preserve"> Success</w:t>
      </w:r>
      <w:r w:rsidR="00755708" w:rsidRPr="00595763">
        <w:t xml:space="preserve"> Committee discuss how to promote new clubs and what activities can be done. Trustee Espitia also commented about the distribution of athletics</w:t>
      </w:r>
      <w:r w:rsidR="000C1BCC">
        <w:t xml:space="preserve"> funds</w:t>
      </w:r>
      <w:r w:rsidR="00755708" w:rsidRPr="00595763">
        <w:t xml:space="preserve"> and that he felt it was being distributed more fairly. Dr. Adams responded by thanking Trustee Espitia for his comments and reiterating that he strongly believes in college-wide and doing things consistently across the campuses and that is one of the initiatives that’s going to be pushed forward in the future. Dr. Adams also stated that there have been meetings with the </w:t>
      </w:r>
      <w:r w:rsidR="00A8686A">
        <w:t>A</w:t>
      </w:r>
      <w:r w:rsidR="00755708" w:rsidRPr="00595763">
        <w:t xml:space="preserve">ssociate </w:t>
      </w:r>
      <w:r w:rsidR="00A8686A">
        <w:t>D</w:t>
      </w:r>
      <w:r w:rsidR="00755708" w:rsidRPr="00595763">
        <w:t xml:space="preserve">eans and </w:t>
      </w:r>
      <w:r w:rsidR="00A8686A">
        <w:t>C</w:t>
      </w:r>
      <w:r w:rsidR="00755708" w:rsidRPr="00595763">
        <w:t xml:space="preserve">ampus </w:t>
      </w:r>
      <w:r w:rsidR="00A8686A">
        <w:t>A</w:t>
      </w:r>
      <w:r w:rsidR="00755708" w:rsidRPr="00595763">
        <w:t xml:space="preserve">ctivity </w:t>
      </w:r>
      <w:r w:rsidR="00A8686A">
        <w:t>D</w:t>
      </w:r>
      <w:r w:rsidR="00755708" w:rsidRPr="00595763">
        <w:t xml:space="preserve">irectors which will continue going forward. With no further questions, Dr. Adams thanked Student Trustee Espitia for all of his work this past year and told him that the College is going to carry on some of these traditions that he sought and that he will be missed. </w:t>
      </w:r>
    </w:p>
    <w:p w:rsidR="00F92B12" w:rsidRPr="0060653B" w:rsidRDefault="00F92B12" w:rsidP="00F92B12">
      <w:pPr>
        <w:jc w:val="center"/>
      </w:pPr>
      <w:r w:rsidRPr="0060653B">
        <w:t>* * * * * * * * * *</w:t>
      </w:r>
    </w:p>
    <w:p w:rsidR="00F92B12" w:rsidRPr="00595763" w:rsidRDefault="00F92B12" w:rsidP="00755708">
      <w:pPr>
        <w:autoSpaceDE w:val="0"/>
        <w:autoSpaceDN w:val="0"/>
        <w:adjustRightInd w:val="0"/>
      </w:pPr>
    </w:p>
    <w:p w:rsidR="00F92B12" w:rsidRPr="00BC11B0" w:rsidRDefault="00F92B12" w:rsidP="00F92B12">
      <w:pPr>
        <w:autoSpaceDE w:val="0"/>
        <w:autoSpaceDN w:val="0"/>
        <w:adjustRightInd w:val="0"/>
      </w:pPr>
      <w:r>
        <w:t xml:space="preserve">Chairwoman Irizarry called for a motion to approve </w:t>
      </w:r>
      <w:r w:rsidRPr="00BC11B0">
        <w:t>Association Resolution 2014.A</w:t>
      </w:r>
      <w:r>
        <w:t>4 to 2014.A8</w:t>
      </w:r>
      <w:r w:rsidRPr="00BC11B0">
        <w:t xml:space="preserve">.  Trustee </w:t>
      </w:r>
      <w:r>
        <w:t>Lilly</w:t>
      </w:r>
      <w:r w:rsidRPr="00BC11B0">
        <w:t xml:space="preserve"> so moved, Trustee </w:t>
      </w:r>
      <w:r>
        <w:t>Espitia-Cetina</w:t>
      </w:r>
      <w:r w:rsidRPr="00BC11B0">
        <w:t xml:space="preserve"> seconded motion was approved unanimously.  </w:t>
      </w:r>
    </w:p>
    <w:p w:rsidR="00F92B12" w:rsidRDefault="00F92B12" w:rsidP="00B40DEF">
      <w:pPr>
        <w:tabs>
          <w:tab w:val="left" w:pos="4082"/>
        </w:tabs>
        <w:autoSpaceDE w:val="0"/>
        <w:autoSpaceDN w:val="0"/>
        <w:adjustRightInd w:val="0"/>
      </w:pPr>
    </w:p>
    <w:p w:rsidR="00B40DEF" w:rsidRDefault="00B40DEF" w:rsidP="00B40DEF">
      <w:pPr>
        <w:jc w:val="both"/>
        <w:rPr>
          <w:b/>
        </w:rPr>
      </w:pPr>
      <w:r>
        <w:rPr>
          <w:b/>
        </w:rPr>
        <w:t>RESOLUTION NO.2014.A4</w:t>
      </w:r>
      <w:r w:rsidRPr="00D374BE">
        <w:rPr>
          <w:b/>
        </w:rPr>
        <w:t xml:space="preserve"> </w:t>
      </w:r>
      <w:r>
        <w:rPr>
          <w:b/>
        </w:rPr>
        <w:t xml:space="preserve">     REAPPOINTING ASSOCIATION EMPLOYEES </w:t>
      </w:r>
    </w:p>
    <w:p w:rsidR="00B40DEF" w:rsidRDefault="00B40DEF" w:rsidP="00B40DEF">
      <w:pPr>
        <w:jc w:val="both"/>
        <w:rPr>
          <w:b/>
        </w:rPr>
      </w:pPr>
      <w:r>
        <w:rPr>
          <w:b/>
        </w:rPr>
        <w:t>FOR ACADEMIC YEAR 2014-2015</w:t>
      </w:r>
    </w:p>
    <w:p w:rsidR="00B40DEF" w:rsidRDefault="00B40DEF" w:rsidP="00B40DEF">
      <w:pPr>
        <w:jc w:val="both"/>
        <w:rPr>
          <w:b/>
        </w:rPr>
      </w:pPr>
    </w:p>
    <w:p w:rsidR="00B40DEF" w:rsidRDefault="00B40DEF" w:rsidP="00B40DEF">
      <w:pPr>
        <w:jc w:val="both"/>
      </w:pPr>
      <w:r>
        <w:rPr>
          <w:b/>
        </w:rPr>
        <w:t xml:space="preserve">WHEREAS, </w:t>
      </w:r>
      <w:r>
        <w:t>the following Association employees are presently serving on appointment for the 2014-2015 academic year, and</w:t>
      </w:r>
    </w:p>
    <w:p w:rsidR="00B40DEF" w:rsidRDefault="00B40DEF" w:rsidP="00B40DEF">
      <w:pPr>
        <w:jc w:val="both"/>
      </w:pPr>
    </w:p>
    <w:p w:rsidR="00B40DEF" w:rsidRDefault="00B40DEF" w:rsidP="00B40DEF">
      <w:pPr>
        <w:jc w:val="both"/>
      </w:pPr>
      <w:r>
        <w:rPr>
          <w:b/>
        </w:rPr>
        <w:t>WHEREAS,</w:t>
      </w:r>
      <w:r>
        <w:t xml:space="preserve"> it is the recommendation of the Executive Deans and the Associate Vice President for Student Affairs that these individuals be reappointed for the 2014-2015 academic year, and</w:t>
      </w:r>
    </w:p>
    <w:p w:rsidR="00B40DEF" w:rsidRDefault="00B40DEF" w:rsidP="00B40DEF">
      <w:pPr>
        <w:jc w:val="both"/>
      </w:pPr>
    </w:p>
    <w:p w:rsidR="00B40DEF" w:rsidRDefault="00B40DEF" w:rsidP="00B40DEF">
      <w:pPr>
        <w:jc w:val="both"/>
      </w:pPr>
      <w:r>
        <w:rPr>
          <w:b/>
        </w:rPr>
        <w:t xml:space="preserve">WHEREAS, </w:t>
      </w:r>
      <w:r>
        <w:t>the Vice President for Academic and Student Affairs supports these recommendations, and the President concurs, be it therefore</w:t>
      </w:r>
    </w:p>
    <w:p w:rsidR="00B40DEF" w:rsidRDefault="00B40DEF" w:rsidP="00B40DEF">
      <w:pPr>
        <w:jc w:val="both"/>
      </w:pPr>
    </w:p>
    <w:p w:rsidR="00B40DEF" w:rsidRDefault="00B40DEF" w:rsidP="00B40DEF">
      <w:pPr>
        <w:jc w:val="both"/>
      </w:pPr>
      <w:r>
        <w:rPr>
          <w:b/>
        </w:rPr>
        <w:t xml:space="preserve">RESOLVED, </w:t>
      </w:r>
      <w:r>
        <w:t>that the following individuals are hereby appointed for the 2014-2015 academic year, as indicated below.</w:t>
      </w:r>
    </w:p>
    <w:p w:rsidR="00B40DEF" w:rsidRDefault="00B40DEF" w:rsidP="00B40DEF">
      <w:pPr>
        <w:jc w:val="both"/>
      </w:pPr>
    </w:p>
    <w:tbl>
      <w:tblPr>
        <w:tblW w:w="0" w:type="auto"/>
        <w:tblLook w:val="04A0" w:firstRow="1" w:lastRow="0" w:firstColumn="1" w:lastColumn="0" w:noHBand="0" w:noVBand="1"/>
      </w:tblPr>
      <w:tblGrid>
        <w:gridCol w:w="3348"/>
        <w:gridCol w:w="4140"/>
        <w:gridCol w:w="2088"/>
      </w:tblGrid>
      <w:tr w:rsidR="00B40DEF" w:rsidTr="00B40DEF">
        <w:trPr>
          <w:tblHeader/>
        </w:trPr>
        <w:tc>
          <w:tcPr>
            <w:tcW w:w="3348" w:type="dxa"/>
            <w:shd w:val="clear" w:color="auto" w:fill="auto"/>
          </w:tcPr>
          <w:p w:rsidR="00B40DEF" w:rsidRPr="001C55FD" w:rsidRDefault="00B40DEF" w:rsidP="00B40DEF">
            <w:pPr>
              <w:jc w:val="center"/>
              <w:rPr>
                <w:b/>
                <w:color w:val="000000"/>
                <w:sz w:val="20"/>
              </w:rPr>
            </w:pPr>
            <w:r w:rsidRPr="001C55FD">
              <w:rPr>
                <w:b/>
                <w:color w:val="000000"/>
                <w:sz w:val="20"/>
              </w:rPr>
              <w:t>Name</w:t>
            </w:r>
          </w:p>
        </w:tc>
        <w:tc>
          <w:tcPr>
            <w:tcW w:w="4140" w:type="dxa"/>
            <w:shd w:val="clear" w:color="auto" w:fill="auto"/>
          </w:tcPr>
          <w:p w:rsidR="00B40DEF" w:rsidRPr="001C55FD" w:rsidRDefault="00B40DEF" w:rsidP="00B40DEF">
            <w:pPr>
              <w:jc w:val="center"/>
              <w:rPr>
                <w:b/>
                <w:color w:val="000000"/>
                <w:sz w:val="20"/>
              </w:rPr>
            </w:pPr>
            <w:r w:rsidRPr="001C55FD">
              <w:rPr>
                <w:b/>
                <w:color w:val="000000"/>
                <w:sz w:val="20"/>
              </w:rPr>
              <w:t>Title</w:t>
            </w:r>
          </w:p>
        </w:tc>
        <w:tc>
          <w:tcPr>
            <w:tcW w:w="2088" w:type="dxa"/>
            <w:shd w:val="clear" w:color="auto" w:fill="auto"/>
          </w:tcPr>
          <w:p w:rsidR="00B40DEF" w:rsidRPr="001C55FD" w:rsidRDefault="00B40DEF" w:rsidP="00B40DEF">
            <w:pPr>
              <w:jc w:val="center"/>
              <w:rPr>
                <w:b/>
                <w:color w:val="000000"/>
                <w:sz w:val="20"/>
              </w:rPr>
            </w:pPr>
            <w:r w:rsidRPr="001C55FD">
              <w:rPr>
                <w:b/>
                <w:color w:val="000000"/>
                <w:sz w:val="20"/>
              </w:rPr>
              <w:t>Step/work year</w:t>
            </w:r>
          </w:p>
        </w:tc>
      </w:tr>
      <w:tr w:rsidR="00B40DEF" w:rsidTr="00B40DEF">
        <w:tc>
          <w:tcPr>
            <w:tcW w:w="3348" w:type="dxa"/>
            <w:shd w:val="clear" w:color="auto" w:fill="auto"/>
          </w:tcPr>
          <w:p w:rsidR="00B40DEF" w:rsidRPr="001C55FD" w:rsidRDefault="00B40DEF" w:rsidP="00B40DEF">
            <w:pPr>
              <w:jc w:val="both"/>
              <w:rPr>
                <w:i/>
                <w:color w:val="000000"/>
                <w:sz w:val="20"/>
              </w:rPr>
            </w:pPr>
            <w:r w:rsidRPr="001C55FD">
              <w:rPr>
                <w:b/>
                <w:i/>
                <w:color w:val="000000"/>
                <w:sz w:val="20"/>
              </w:rPr>
              <w:t>Campus Kids</w:t>
            </w: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Pr>
                <w:color w:val="000000"/>
                <w:sz w:val="20"/>
              </w:rPr>
              <w:t>Linda Crispi</w:t>
            </w:r>
          </w:p>
        </w:tc>
        <w:tc>
          <w:tcPr>
            <w:tcW w:w="4140" w:type="dxa"/>
            <w:shd w:val="clear" w:color="auto" w:fill="auto"/>
          </w:tcPr>
          <w:p w:rsidR="00B40DEF" w:rsidRPr="001C55FD" w:rsidRDefault="00B40DEF" w:rsidP="00B40DEF">
            <w:pPr>
              <w:jc w:val="both"/>
              <w:rPr>
                <w:color w:val="000000"/>
                <w:sz w:val="20"/>
              </w:rPr>
            </w:pPr>
            <w:r>
              <w:rPr>
                <w:color w:val="000000"/>
                <w:sz w:val="20"/>
              </w:rPr>
              <w:t xml:space="preserve"> Director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 xml:space="preserve">Step </w:t>
            </w:r>
            <w:r>
              <w:rPr>
                <w:color w:val="000000"/>
                <w:sz w:val="20"/>
              </w:rPr>
              <w:t>18</w:t>
            </w:r>
            <w:r w:rsidRPr="001C55FD">
              <w:rPr>
                <w:color w:val="000000"/>
                <w:sz w:val="20"/>
              </w:rPr>
              <w:t>/4</w:t>
            </w:r>
            <w:r>
              <w:rPr>
                <w:color w:val="000000"/>
                <w:sz w:val="20"/>
              </w:rPr>
              <w:t>9</w:t>
            </w:r>
            <w:r w:rsidRPr="001C55FD">
              <w:rPr>
                <w:color w:val="000000"/>
                <w:sz w:val="20"/>
              </w:rPr>
              <w:t xml:space="preserve">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Linda Szklarski</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Teacher/Assistant Director*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 xml:space="preserve">Step </w:t>
            </w:r>
            <w:r>
              <w:rPr>
                <w:color w:val="000000"/>
                <w:sz w:val="20"/>
              </w:rPr>
              <w:t>20</w:t>
            </w:r>
            <w:r w:rsidRPr="001C55FD">
              <w:rPr>
                <w:color w:val="000000"/>
                <w:sz w:val="20"/>
              </w:rPr>
              <w:t>/4</w:t>
            </w:r>
            <w:r>
              <w:rPr>
                <w:color w:val="000000"/>
                <w:sz w:val="20"/>
              </w:rPr>
              <w:t>2</w:t>
            </w:r>
            <w:r w:rsidRPr="001C55FD">
              <w:rPr>
                <w:color w:val="000000"/>
                <w:sz w:val="20"/>
              </w:rPr>
              <w:t xml:space="preserve">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Linda McGuire</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Teacher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20/42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Becca Ehrenfeld</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Teacher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w:t>
            </w:r>
            <w:r>
              <w:rPr>
                <w:color w:val="000000"/>
                <w:sz w:val="20"/>
              </w:rPr>
              <w:t>3</w:t>
            </w:r>
            <w:r w:rsidRPr="001C55FD">
              <w:rPr>
                <w:color w:val="000000"/>
                <w:sz w:val="20"/>
              </w:rPr>
              <w:t>/42 weeks</w:t>
            </w:r>
          </w:p>
        </w:tc>
      </w:tr>
      <w:tr w:rsidR="00B40DEF" w:rsidTr="00B40DEF">
        <w:tc>
          <w:tcPr>
            <w:tcW w:w="3348" w:type="dxa"/>
            <w:shd w:val="clear" w:color="auto" w:fill="auto"/>
          </w:tcPr>
          <w:p w:rsidR="00B40DEF" w:rsidRPr="001C55FD" w:rsidRDefault="00B40DEF" w:rsidP="00B40DEF">
            <w:pPr>
              <w:jc w:val="both"/>
              <w:rPr>
                <w:color w:val="000000"/>
                <w:sz w:val="20"/>
              </w:rPr>
            </w:pP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b/>
                <w:i/>
                <w:color w:val="000000"/>
                <w:sz w:val="20"/>
              </w:rPr>
              <w:t>Suffolk Kids Cottage</w:t>
            </w: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Vickie Calderon</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Director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20/49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Rose Boufis</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Teacher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w:t>
            </w:r>
            <w:r>
              <w:rPr>
                <w:color w:val="000000"/>
                <w:sz w:val="20"/>
              </w:rPr>
              <w:t>4</w:t>
            </w:r>
            <w:r w:rsidRPr="001C55FD">
              <w:rPr>
                <w:color w:val="000000"/>
                <w:sz w:val="20"/>
              </w:rPr>
              <w:t>/42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Claudia Feliciano</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Teacher/Assistant Director*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w:t>
            </w:r>
            <w:r>
              <w:rPr>
                <w:color w:val="000000"/>
                <w:sz w:val="20"/>
              </w:rPr>
              <w:t>4</w:t>
            </w:r>
            <w:r w:rsidRPr="001C55FD">
              <w:rPr>
                <w:color w:val="000000"/>
                <w:sz w:val="20"/>
              </w:rPr>
              <w:t>/42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Jeannie O’Connor</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Teacher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w:t>
            </w:r>
            <w:r>
              <w:rPr>
                <w:color w:val="000000"/>
                <w:sz w:val="20"/>
              </w:rPr>
              <w:t>4</w:t>
            </w:r>
            <w:r w:rsidRPr="001C55FD">
              <w:rPr>
                <w:color w:val="000000"/>
                <w:sz w:val="20"/>
              </w:rPr>
              <w:t>/42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Kathy DiVenti</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Administrative Assistant</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w:t>
            </w:r>
            <w:r>
              <w:rPr>
                <w:color w:val="000000"/>
                <w:sz w:val="20"/>
              </w:rPr>
              <w:t>9</w:t>
            </w:r>
            <w:r w:rsidRPr="001C55FD">
              <w:rPr>
                <w:color w:val="000000"/>
                <w:sz w:val="20"/>
              </w:rPr>
              <w:t>/4</w:t>
            </w:r>
            <w:r>
              <w:rPr>
                <w:color w:val="000000"/>
                <w:sz w:val="20"/>
              </w:rPr>
              <w:t>2</w:t>
            </w:r>
            <w:r w:rsidRPr="001C55FD">
              <w:rPr>
                <w:color w:val="000000"/>
                <w:sz w:val="20"/>
              </w:rPr>
              <w:t xml:space="preserve"> weeks</w:t>
            </w:r>
          </w:p>
        </w:tc>
      </w:tr>
      <w:tr w:rsidR="00B40DEF" w:rsidTr="00B40DEF">
        <w:tc>
          <w:tcPr>
            <w:tcW w:w="3348" w:type="dxa"/>
            <w:shd w:val="clear" w:color="auto" w:fill="auto"/>
          </w:tcPr>
          <w:p w:rsidR="00B40DEF" w:rsidRPr="001C55FD" w:rsidRDefault="00B40DEF" w:rsidP="00B40DEF">
            <w:pPr>
              <w:jc w:val="both"/>
              <w:rPr>
                <w:b/>
                <w:i/>
                <w:color w:val="000000"/>
                <w:sz w:val="20"/>
              </w:rPr>
            </w:pP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b/>
                <w:i/>
                <w:color w:val="000000"/>
                <w:sz w:val="20"/>
              </w:rPr>
              <w:t>Wellness/Recreation/Orientation</w:t>
            </w: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Denny Teason</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Wellness/Recreation/Orientation Assistant</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 xml:space="preserve">Step </w:t>
            </w:r>
            <w:r>
              <w:rPr>
                <w:color w:val="000000"/>
                <w:sz w:val="20"/>
              </w:rPr>
              <w:t>7</w:t>
            </w:r>
            <w:r w:rsidRPr="001C55FD">
              <w:rPr>
                <w:color w:val="000000"/>
                <w:sz w:val="20"/>
              </w:rPr>
              <w:t>/52 weeks</w:t>
            </w:r>
          </w:p>
        </w:tc>
      </w:tr>
      <w:tr w:rsidR="00B40DEF" w:rsidTr="00B40DEF">
        <w:tc>
          <w:tcPr>
            <w:tcW w:w="3348" w:type="dxa"/>
            <w:shd w:val="clear" w:color="auto" w:fill="auto"/>
          </w:tcPr>
          <w:p w:rsidR="00B40DEF" w:rsidRPr="001C55FD" w:rsidRDefault="00B40DEF" w:rsidP="00B40DEF">
            <w:pPr>
              <w:keepNext/>
              <w:keepLines/>
              <w:jc w:val="both"/>
              <w:rPr>
                <w:b/>
                <w:i/>
                <w:color w:val="000000"/>
                <w:sz w:val="20"/>
              </w:rPr>
            </w:pPr>
          </w:p>
        </w:tc>
        <w:tc>
          <w:tcPr>
            <w:tcW w:w="4140" w:type="dxa"/>
            <w:shd w:val="clear" w:color="auto" w:fill="auto"/>
          </w:tcPr>
          <w:p w:rsidR="00B40DEF" w:rsidRPr="001C55FD" w:rsidRDefault="00B40DEF" w:rsidP="00B40DEF">
            <w:pPr>
              <w:keepNext/>
              <w:keepLines/>
              <w:jc w:val="both"/>
              <w:rPr>
                <w:color w:val="000000"/>
                <w:sz w:val="20"/>
              </w:rPr>
            </w:pPr>
          </w:p>
        </w:tc>
        <w:tc>
          <w:tcPr>
            <w:tcW w:w="2088" w:type="dxa"/>
            <w:shd w:val="clear" w:color="auto" w:fill="auto"/>
          </w:tcPr>
          <w:p w:rsidR="00B40DEF" w:rsidRPr="001C55FD" w:rsidRDefault="00B40DEF" w:rsidP="00B40DEF">
            <w:pPr>
              <w:keepNext/>
              <w:keepLines/>
              <w:jc w:val="both"/>
              <w:rPr>
                <w:color w:val="000000"/>
                <w:sz w:val="20"/>
              </w:rPr>
            </w:pPr>
          </w:p>
        </w:tc>
      </w:tr>
      <w:tr w:rsidR="00B40DEF" w:rsidTr="00B40DEF">
        <w:tc>
          <w:tcPr>
            <w:tcW w:w="3348" w:type="dxa"/>
            <w:shd w:val="clear" w:color="auto" w:fill="auto"/>
          </w:tcPr>
          <w:p w:rsidR="00B40DEF" w:rsidRPr="001C55FD" w:rsidRDefault="00B40DEF" w:rsidP="00B40DEF">
            <w:pPr>
              <w:keepNext/>
              <w:keepLines/>
              <w:jc w:val="both"/>
              <w:rPr>
                <w:color w:val="000000"/>
                <w:sz w:val="20"/>
              </w:rPr>
            </w:pPr>
            <w:r w:rsidRPr="001C55FD">
              <w:rPr>
                <w:b/>
                <w:i/>
                <w:color w:val="000000"/>
                <w:sz w:val="20"/>
              </w:rPr>
              <w:t>Athletics</w:t>
            </w:r>
          </w:p>
        </w:tc>
        <w:tc>
          <w:tcPr>
            <w:tcW w:w="4140" w:type="dxa"/>
            <w:shd w:val="clear" w:color="auto" w:fill="auto"/>
          </w:tcPr>
          <w:p w:rsidR="00B40DEF" w:rsidRPr="001C55FD" w:rsidRDefault="00B40DEF" w:rsidP="00B40DEF">
            <w:pPr>
              <w:keepNext/>
              <w:keepLines/>
              <w:jc w:val="both"/>
              <w:rPr>
                <w:color w:val="000000"/>
                <w:sz w:val="20"/>
              </w:rPr>
            </w:pPr>
          </w:p>
        </w:tc>
        <w:tc>
          <w:tcPr>
            <w:tcW w:w="2088" w:type="dxa"/>
            <w:shd w:val="clear" w:color="auto" w:fill="auto"/>
          </w:tcPr>
          <w:p w:rsidR="00B40DEF" w:rsidRPr="001C55FD" w:rsidRDefault="00B40DEF" w:rsidP="00B40DEF">
            <w:pPr>
              <w:keepNext/>
              <w:keepLines/>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Kerry Swanson</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Intercollegiate/Intramurals Coordinator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 xml:space="preserve">Step </w:t>
            </w:r>
            <w:r>
              <w:rPr>
                <w:color w:val="000000"/>
                <w:sz w:val="20"/>
              </w:rPr>
              <w:t>5</w:t>
            </w:r>
            <w:r w:rsidRPr="001C55FD">
              <w:rPr>
                <w:color w:val="000000"/>
                <w:sz w:val="20"/>
              </w:rPr>
              <w:t>/52 weeks</w:t>
            </w:r>
          </w:p>
        </w:tc>
      </w:tr>
      <w:tr w:rsidR="00B40DEF" w:rsidTr="00B40DEF">
        <w:tc>
          <w:tcPr>
            <w:tcW w:w="3348" w:type="dxa"/>
            <w:shd w:val="clear" w:color="auto" w:fill="auto"/>
          </w:tcPr>
          <w:p w:rsidR="00B40DEF" w:rsidRPr="001C55FD" w:rsidRDefault="00B40DEF" w:rsidP="00B40DEF">
            <w:pPr>
              <w:jc w:val="both"/>
              <w:rPr>
                <w:color w:val="000000"/>
                <w:sz w:val="20"/>
              </w:rPr>
            </w:pP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b/>
                <w:i/>
                <w:color w:val="000000"/>
                <w:sz w:val="20"/>
              </w:rPr>
              <w:t>Association Business Office</w:t>
            </w: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Pr>
                <w:color w:val="000000"/>
                <w:sz w:val="20"/>
              </w:rPr>
              <w:t>Barbara Hurst</w:t>
            </w:r>
          </w:p>
        </w:tc>
        <w:tc>
          <w:tcPr>
            <w:tcW w:w="4140" w:type="dxa"/>
            <w:shd w:val="clear" w:color="auto" w:fill="auto"/>
          </w:tcPr>
          <w:p w:rsidR="00B40DEF" w:rsidRPr="001C55FD" w:rsidRDefault="00B40DEF" w:rsidP="00B40DEF">
            <w:pPr>
              <w:jc w:val="both"/>
              <w:rPr>
                <w:color w:val="000000"/>
                <w:sz w:val="20"/>
              </w:rPr>
            </w:pPr>
            <w:r>
              <w:rPr>
                <w:color w:val="000000"/>
                <w:sz w:val="20"/>
              </w:rPr>
              <w:t>Director of Business Affairs</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 xml:space="preserve">Step </w:t>
            </w:r>
            <w:r>
              <w:rPr>
                <w:color w:val="000000"/>
                <w:sz w:val="20"/>
              </w:rPr>
              <w:t>15</w:t>
            </w:r>
            <w:r w:rsidRPr="001C55FD">
              <w:rPr>
                <w:color w:val="000000"/>
                <w:sz w:val="20"/>
              </w:rPr>
              <w:t>/52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Theresa DuQuesnay</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Accounting Assistant I</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16/52 weeks</w:t>
            </w: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Loretta Hope-Ciuffo</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Accounting Assistant II</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16/52 weeks</w:t>
            </w:r>
          </w:p>
        </w:tc>
      </w:tr>
      <w:tr w:rsidR="00B40DEF" w:rsidTr="00B40DEF">
        <w:tc>
          <w:tcPr>
            <w:tcW w:w="3348" w:type="dxa"/>
            <w:shd w:val="clear" w:color="auto" w:fill="auto"/>
          </w:tcPr>
          <w:p w:rsidR="00B40DEF" w:rsidRPr="001C55FD" w:rsidRDefault="00B40DEF" w:rsidP="00B40DEF">
            <w:pPr>
              <w:jc w:val="both"/>
              <w:rPr>
                <w:color w:val="000000"/>
                <w:sz w:val="20"/>
              </w:rPr>
            </w:pP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b/>
                <w:i/>
                <w:color w:val="000000"/>
                <w:sz w:val="20"/>
              </w:rPr>
              <w:t>Dining Services</w:t>
            </w: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b/>
                <w:i/>
                <w:color w:val="000000"/>
                <w:sz w:val="20"/>
              </w:rPr>
            </w:pPr>
            <w:r w:rsidRPr="001C55FD">
              <w:rPr>
                <w:color w:val="000000"/>
                <w:sz w:val="20"/>
              </w:rPr>
              <w:t>Barbara Kelly</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Day Manager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Step 1</w:t>
            </w:r>
            <w:r>
              <w:rPr>
                <w:color w:val="000000"/>
                <w:sz w:val="20"/>
              </w:rPr>
              <w:t>1</w:t>
            </w:r>
            <w:r w:rsidRPr="001C55FD">
              <w:rPr>
                <w:color w:val="000000"/>
                <w:sz w:val="20"/>
              </w:rPr>
              <w:t>/40 weeks</w:t>
            </w:r>
          </w:p>
        </w:tc>
      </w:tr>
      <w:tr w:rsidR="00B40DEF" w:rsidTr="00B40DEF">
        <w:tc>
          <w:tcPr>
            <w:tcW w:w="3348" w:type="dxa"/>
            <w:shd w:val="clear" w:color="auto" w:fill="auto"/>
          </w:tcPr>
          <w:p w:rsidR="00B40DEF" w:rsidRPr="001C55FD" w:rsidRDefault="00B40DEF" w:rsidP="00B40DEF">
            <w:pPr>
              <w:jc w:val="both"/>
              <w:rPr>
                <w:color w:val="000000"/>
                <w:sz w:val="20"/>
              </w:rPr>
            </w:pP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b/>
                <w:i/>
                <w:color w:val="000000"/>
                <w:sz w:val="20"/>
              </w:rPr>
              <w:t>Campus Activities</w:t>
            </w:r>
          </w:p>
        </w:tc>
        <w:tc>
          <w:tcPr>
            <w:tcW w:w="4140" w:type="dxa"/>
            <w:shd w:val="clear" w:color="auto" w:fill="auto"/>
          </w:tcPr>
          <w:p w:rsidR="00B40DEF" w:rsidRPr="001C55FD" w:rsidRDefault="00B40DEF" w:rsidP="00B40DEF">
            <w:pPr>
              <w:jc w:val="both"/>
              <w:rPr>
                <w:color w:val="000000"/>
                <w:sz w:val="20"/>
              </w:rPr>
            </w:pPr>
          </w:p>
        </w:tc>
        <w:tc>
          <w:tcPr>
            <w:tcW w:w="2088" w:type="dxa"/>
            <w:shd w:val="clear" w:color="auto" w:fill="auto"/>
          </w:tcPr>
          <w:p w:rsidR="00B40DEF" w:rsidRPr="001C55FD" w:rsidRDefault="00B40DEF" w:rsidP="00B40DEF">
            <w:pPr>
              <w:jc w:val="both"/>
              <w:rPr>
                <w:color w:val="000000"/>
                <w:sz w:val="20"/>
              </w:rPr>
            </w:pPr>
          </w:p>
        </w:tc>
      </w:tr>
      <w:tr w:rsidR="00B40DEF" w:rsidTr="00B40DEF">
        <w:tc>
          <w:tcPr>
            <w:tcW w:w="3348" w:type="dxa"/>
            <w:shd w:val="clear" w:color="auto" w:fill="auto"/>
          </w:tcPr>
          <w:p w:rsidR="00B40DEF" w:rsidRPr="001C55FD" w:rsidRDefault="00B40DEF" w:rsidP="00B40DEF">
            <w:pPr>
              <w:jc w:val="both"/>
              <w:rPr>
                <w:color w:val="000000"/>
                <w:sz w:val="20"/>
              </w:rPr>
            </w:pPr>
            <w:r w:rsidRPr="001C55FD">
              <w:rPr>
                <w:color w:val="000000"/>
                <w:sz w:val="20"/>
              </w:rPr>
              <w:t>Josephine Fleming</w:t>
            </w:r>
          </w:p>
        </w:tc>
        <w:tc>
          <w:tcPr>
            <w:tcW w:w="4140" w:type="dxa"/>
            <w:shd w:val="clear" w:color="auto" w:fill="auto"/>
          </w:tcPr>
          <w:p w:rsidR="00B40DEF" w:rsidRPr="001C55FD" w:rsidRDefault="00B40DEF" w:rsidP="00B40DEF">
            <w:pPr>
              <w:jc w:val="both"/>
              <w:rPr>
                <w:color w:val="000000"/>
                <w:sz w:val="20"/>
              </w:rPr>
            </w:pPr>
            <w:r w:rsidRPr="001C55FD">
              <w:rPr>
                <w:color w:val="000000"/>
                <w:sz w:val="20"/>
              </w:rPr>
              <w:t>Event Coordinator</w:t>
            </w:r>
          </w:p>
        </w:tc>
        <w:tc>
          <w:tcPr>
            <w:tcW w:w="2088" w:type="dxa"/>
            <w:shd w:val="clear" w:color="auto" w:fill="auto"/>
          </w:tcPr>
          <w:p w:rsidR="00B40DEF" w:rsidRPr="001C55FD" w:rsidRDefault="00B40DEF" w:rsidP="00B40DEF">
            <w:pPr>
              <w:jc w:val="both"/>
              <w:rPr>
                <w:color w:val="000000"/>
                <w:sz w:val="20"/>
              </w:rPr>
            </w:pPr>
            <w:r w:rsidRPr="001C55FD">
              <w:rPr>
                <w:color w:val="000000"/>
                <w:sz w:val="20"/>
              </w:rPr>
              <w:t xml:space="preserve">Step </w:t>
            </w:r>
            <w:r>
              <w:rPr>
                <w:color w:val="000000"/>
                <w:sz w:val="20"/>
              </w:rPr>
              <w:t>7</w:t>
            </w:r>
            <w:r w:rsidRPr="001C55FD">
              <w:rPr>
                <w:color w:val="000000"/>
                <w:sz w:val="20"/>
              </w:rPr>
              <w:t>/52 weeks</w:t>
            </w:r>
          </w:p>
        </w:tc>
      </w:tr>
    </w:tbl>
    <w:p w:rsidR="00B40DEF" w:rsidRPr="000E55E4" w:rsidRDefault="00B40DEF" w:rsidP="00B40DEF">
      <w:pPr>
        <w:jc w:val="both"/>
        <w:rPr>
          <w:sz w:val="16"/>
          <w:szCs w:val="16"/>
        </w:rPr>
      </w:pPr>
    </w:p>
    <w:p w:rsidR="00B40DEF" w:rsidRDefault="00B40DEF" w:rsidP="00B40DEF">
      <w:pPr>
        <w:jc w:val="both"/>
      </w:pPr>
      <w:r w:rsidRPr="000E55E4">
        <w:rPr>
          <w:sz w:val="16"/>
          <w:szCs w:val="16"/>
        </w:rPr>
        <w:t xml:space="preserve">*Assistant Directors </w:t>
      </w:r>
      <w:r>
        <w:rPr>
          <w:sz w:val="16"/>
          <w:szCs w:val="16"/>
        </w:rPr>
        <w:t xml:space="preserve">also </w:t>
      </w:r>
      <w:r w:rsidRPr="000E55E4">
        <w:rPr>
          <w:sz w:val="16"/>
          <w:szCs w:val="16"/>
        </w:rPr>
        <w:t>receive a stipend</w:t>
      </w:r>
    </w:p>
    <w:p w:rsidR="00B40DEF" w:rsidRPr="00C704AB" w:rsidRDefault="00B40DEF" w:rsidP="00B40DEF">
      <w:pPr>
        <w:jc w:val="center"/>
        <w:rPr>
          <w:b/>
        </w:rPr>
      </w:pPr>
      <w:r>
        <w:rPr>
          <w:b/>
        </w:rPr>
        <w:t>**********</w:t>
      </w:r>
    </w:p>
    <w:p w:rsidR="00B40DEF" w:rsidRDefault="00B40DEF" w:rsidP="00B40DEF">
      <w:pPr>
        <w:ind w:left="2160" w:hanging="2160"/>
        <w:rPr>
          <w:b/>
        </w:rPr>
      </w:pPr>
    </w:p>
    <w:p w:rsidR="00B40DEF" w:rsidRDefault="00B40DEF" w:rsidP="00B40DEF">
      <w:pPr>
        <w:rPr>
          <w:b/>
        </w:rPr>
      </w:pPr>
      <w:r>
        <w:rPr>
          <w:b/>
        </w:rPr>
        <w:t xml:space="preserve">RESOLUTION NO.2014.A5    2014-2015 ASSOCIATION PART-TIME TITLE  INCREASE </w:t>
      </w:r>
    </w:p>
    <w:p w:rsidR="00B40DEF" w:rsidRDefault="00B40DEF" w:rsidP="00B40DEF">
      <w:pPr>
        <w:jc w:val="both"/>
        <w:rPr>
          <w:b/>
        </w:rPr>
      </w:pPr>
    </w:p>
    <w:p w:rsidR="00B40DEF" w:rsidRDefault="00B40DEF" w:rsidP="00B40DEF">
      <w:pPr>
        <w:jc w:val="both"/>
      </w:pPr>
      <w:r>
        <w:rPr>
          <w:b/>
        </w:rPr>
        <w:t>WHEREAS,</w:t>
      </w:r>
      <w:r>
        <w:t xml:space="preserve"> it is the recommendation of the Executive Deans and the Associate Vice President for Student Affairs that the attached Association part-time titles be granted a two percent (2%) salary increase (Attachment A-1) for the 2014-2015 academic year, and</w:t>
      </w:r>
    </w:p>
    <w:p w:rsidR="00B40DEF" w:rsidRDefault="00B40DEF" w:rsidP="00B40DEF">
      <w:pPr>
        <w:jc w:val="both"/>
      </w:pPr>
    </w:p>
    <w:p w:rsidR="00B40DEF" w:rsidRDefault="00B40DEF" w:rsidP="00B40DEF">
      <w:pPr>
        <w:jc w:val="both"/>
      </w:pPr>
      <w:r>
        <w:rPr>
          <w:b/>
        </w:rPr>
        <w:t>WHEREAS,</w:t>
      </w:r>
      <w:r>
        <w:t xml:space="preserve"> the College Association Advisory Committee and the Children’s Learning Centers Advisory Committee have recommended that all Association part-time titles be granted a two percent (2%) salary increase for 2014-2015, and</w:t>
      </w:r>
    </w:p>
    <w:p w:rsidR="00B40DEF" w:rsidRDefault="00B40DEF" w:rsidP="00B40DEF">
      <w:pPr>
        <w:jc w:val="both"/>
      </w:pPr>
    </w:p>
    <w:p w:rsidR="00B40DEF" w:rsidRDefault="00B40DEF" w:rsidP="00B40DEF">
      <w:pPr>
        <w:jc w:val="both"/>
      </w:pPr>
      <w:r>
        <w:rPr>
          <w:b/>
        </w:rPr>
        <w:t xml:space="preserve">WHEREAS, </w:t>
      </w:r>
      <w:r>
        <w:t>the Vice President for Academic and Student Affairs supports these recommendations, and the President concurs, be it therefore</w:t>
      </w:r>
    </w:p>
    <w:p w:rsidR="00B40DEF" w:rsidRDefault="00B40DEF" w:rsidP="00B40DEF">
      <w:pPr>
        <w:jc w:val="both"/>
      </w:pPr>
    </w:p>
    <w:p w:rsidR="00B40DEF" w:rsidRDefault="00B40DEF" w:rsidP="00B40DEF">
      <w:pPr>
        <w:jc w:val="center"/>
      </w:pPr>
      <w:r>
        <w:rPr>
          <w:b/>
        </w:rPr>
        <w:t xml:space="preserve">RESOLVED, </w:t>
      </w:r>
      <w:r>
        <w:t>that all Association part-time titles are hereby granted a two percent (2%) salary</w:t>
      </w:r>
    </w:p>
    <w:p w:rsidR="00B40DEF" w:rsidRDefault="00B40DEF" w:rsidP="00B40DEF">
      <w:r>
        <w:t>increase for the 2014-2015 academic year.</w:t>
      </w:r>
    </w:p>
    <w:p w:rsidR="00B40DEF" w:rsidRDefault="00B40DEF" w:rsidP="00B40DEF"/>
    <w:p w:rsidR="00B40DEF" w:rsidRDefault="00B40DEF" w:rsidP="00B40DEF">
      <w:pPr>
        <w:jc w:val="center"/>
      </w:pPr>
      <w:r>
        <w:t>**********</w:t>
      </w:r>
    </w:p>
    <w:p w:rsidR="00B40DEF" w:rsidRDefault="00B40DEF" w:rsidP="00B40DEF"/>
    <w:p w:rsidR="00B40DEF" w:rsidRDefault="00B40DEF" w:rsidP="00B40DEF">
      <w:pPr>
        <w:rPr>
          <w:b/>
        </w:rPr>
      </w:pPr>
      <w:r>
        <w:rPr>
          <w:b/>
        </w:rPr>
        <w:t>RESOLUTION NO.2014.A6         APPROVING THE 2014-2015 BUDGET OF THE SUFFOLK COMMUNITY COLLEGE ASSOCIATION, INC.</w:t>
      </w:r>
    </w:p>
    <w:p w:rsidR="00B40DEF" w:rsidRDefault="00B40DEF" w:rsidP="00B40DEF">
      <w:pPr>
        <w:rPr>
          <w:b/>
        </w:rPr>
      </w:pPr>
    </w:p>
    <w:p w:rsidR="00B40DEF" w:rsidRDefault="00B40DEF" w:rsidP="00B40DEF">
      <w:pPr>
        <w:rPr>
          <w:b/>
        </w:rPr>
      </w:pPr>
      <w:r>
        <w:rPr>
          <w:b/>
        </w:rPr>
        <w:t>WHEREAS,</w:t>
      </w:r>
      <w:r>
        <w:t xml:space="preserve"> the 2014-2015 budget of the Suffolk Community College Association, Inc. has been recommended by the Association Advisory Committee on each campus, and </w:t>
      </w:r>
    </w:p>
    <w:p w:rsidR="00B40DEF" w:rsidRDefault="00B40DEF" w:rsidP="00B40DEF">
      <w:pPr>
        <w:rPr>
          <w:b/>
        </w:rPr>
      </w:pPr>
    </w:p>
    <w:p w:rsidR="00B40DEF" w:rsidRDefault="00B40DEF" w:rsidP="00B40DEF">
      <w:r>
        <w:rPr>
          <w:b/>
        </w:rPr>
        <w:t>WHEREAS,</w:t>
      </w:r>
      <w:r>
        <w:t xml:space="preserve"> said budgets have been recommended for adoption by the Executive/Campus Deans and the Vice President for Academic and Student Affairs, and the President concurs, be it therefore</w:t>
      </w:r>
    </w:p>
    <w:p w:rsidR="00B40DEF" w:rsidRDefault="00B40DEF" w:rsidP="00B40DEF"/>
    <w:p w:rsidR="00B40DEF" w:rsidRDefault="00B40DEF" w:rsidP="00B40DEF">
      <w:r>
        <w:rPr>
          <w:b/>
        </w:rPr>
        <w:t xml:space="preserve">RESOLVED, </w:t>
      </w:r>
      <w:r>
        <w:t>that the 2014-2015 budget for the operation of the campus programs by the Suffolk Community College Association, Inc., in the amount of $3,883,742 for the period covering September 1, 2014 through August 31, 2015 (Attachment A-1)</w:t>
      </w:r>
      <w:r w:rsidRPr="00AB61DA">
        <w:t>,</w:t>
      </w:r>
      <w:r>
        <w:t xml:space="preserve"> is hereby approved and shall be allocated as follows:</w:t>
      </w:r>
    </w:p>
    <w:p w:rsidR="00B40DEF" w:rsidRDefault="00B40DEF" w:rsidP="00B40DEF"/>
    <w:tbl>
      <w:tblPr>
        <w:tblW w:w="5420" w:type="dxa"/>
        <w:tblInd w:w="93" w:type="dxa"/>
        <w:tblLook w:val="04A0" w:firstRow="1" w:lastRow="0" w:firstColumn="1" w:lastColumn="0" w:noHBand="0" w:noVBand="1"/>
      </w:tblPr>
      <w:tblGrid>
        <w:gridCol w:w="4360"/>
        <w:gridCol w:w="1217"/>
      </w:tblGrid>
      <w:tr w:rsidR="00B40DEF" w:rsidRPr="0083340F" w:rsidTr="00B40DEF">
        <w:trPr>
          <w:trHeight w:val="300"/>
        </w:trPr>
        <w:tc>
          <w:tcPr>
            <w:tcW w:w="4360" w:type="dxa"/>
            <w:tcBorders>
              <w:top w:val="nil"/>
              <w:left w:val="nil"/>
              <w:bottom w:val="nil"/>
              <w:right w:val="nil"/>
            </w:tcBorders>
            <w:shd w:val="clear" w:color="auto" w:fill="auto"/>
            <w:noWrap/>
            <w:vAlign w:val="bottom"/>
            <w:hideMark/>
          </w:tcPr>
          <w:p w:rsidR="00B40DEF" w:rsidRPr="0083340F" w:rsidRDefault="00B40DEF" w:rsidP="00B40DEF">
            <w:pPr>
              <w:rPr>
                <w:rFonts w:ascii="Arial" w:hAnsi="Arial" w:cs="Arial"/>
                <w:sz w:val="20"/>
              </w:rPr>
            </w:pPr>
            <w:r w:rsidRPr="0083340F">
              <w:rPr>
                <w:rFonts w:ascii="Arial" w:hAnsi="Arial" w:cs="Arial"/>
                <w:sz w:val="20"/>
              </w:rPr>
              <w:t>Ammerman</w:t>
            </w:r>
            <w:r>
              <w:rPr>
                <w:rFonts w:ascii="Arial" w:hAnsi="Arial" w:cs="Arial"/>
                <w:sz w:val="20"/>
              </w:rPr>
              <w:t xml:space="preserve"> Campus</w:t>
            </w:r>
          </w:p>
        </w:tc>
        <w:tc>
          <w:tcPr>
            <w:tcW w:w="1060" w:type="dxa"/>
            <w:tcBorders>
              <w:top w:val="nil"/>
              <w:left w:val="nil"/>
              <w:bottom w:val="nil"/>
              <w:right w:val="nil"/>
            </w:tcBorders>
            <w:shd w:val="clear" w:color="auto" w:fill="auto"/>
            <w:noWrap/>
            <w:vAlign w:val="bottom"/>
            <w:hideMark/>
          </w:tcPr>
          <w:p w:rsidR="00B40DEF" w:rsidRPr="0083340F" w:rsidRDefault="00B40DEF" w:rsidP="00B40DEF">
            <w:pPr>
              <w:jc w:val="right"/>
              <w:rPr>
                <w:rFonts w:ascii="Arial" w:hAnsi="Arial" w:cs="Arial"/>
                <w:sz w:val="20"/>
              </w:rPr>
            </w:pPr>
            <w:r w:rsidRPr="0083340F">
              <w:rPr>
                <w:rFonts w:ascii="Arial" w:hAnsi="Arial" w:cs="Arial"/>
                <w:sz w:val="20"/>
              </w:rPr>
              <w:t>$</w:t>
            </w:r>
            <w:r>
              <w:rPr>
                <w:rFonts w:ascii="Arial" w:hAnsi="Arial" w:cs="Arial"/>
                <w:sz w:val="20"/>
              </w:rPr>
              <w:t>2</w:t>
            </w:r>
            <w:r w:rsidRPr="0083340F">
              <w:rPr>
                <w:rFonts w:ascii="Arial" w:hAnsi="Arial" w:cs="Arial"/>
                <w:sz w:val="20"/>
              </w:rPr>
              <w:t>,</w:t>
            </w:r>
            <w:r>
              <w:rPr>
                <w:rFonts w:ascii="Arial" w:hAnsi="Arial" w:cs="Arial"/>
                <w:sz w:val="20"/>
              </w:rPr>
              <w:t>023</w:t>
            </w:r>
            <w:r w:rsidRPr="0083340F">
              <w:rPr>
                <w:rFonts w:ascii="Arial" w:hAnsi="Arial" w:cs="Arial"/>
                <w:sz w:val="20"/>
              </w:rPr>
              <w:t>,</w:t>
            </w:r>
            <w:r>
              <w:rPr>
                <w:rFonts w:ascii="Arial" w:hAnsi="Arial" w:cs="Arial"/>
                <w:sz w:val="20"/>
              </w:rPr>
              <w:t>889</w:t>
            </w:r>
          </w:p>
        </w:tc>
      </w:tr>
      <w:tr w:rsidR="00B40DEF" w:rsidRPr="0083340F" w:rsidTr="00B40DEF">
        <w:trPr>
          <w:trHeight w:val="300"/>
        </w:trPr>
        <w:tc>
          <w:tcPr>
            <w:tcW w:w="4360" w:type="dxa"/>
            <w:tcBorders>
              <w:top w:val="nil"/>
              <w:left w:val="nil"/>
              <w:bottom w:val="nil"/>
              <w:right w:val="nil"/>
            </w:tcBorders>
            <w:shd w:val="clear" w:color="auto" w:fill="auto"/>
            <w:noWrap/>
            <w:vAlign w:val="bottom"/>
            <w:hideMark/>
          </w:tcPr>
          <w:p w:rsidR="00B40DEF" w:rsidRPr="0083340F" w:rsidRDefault="00B40DEF" w:rsidP="00B40DEF">
            <w:pPr>
              <w:rPr>
                <w:rFonts w:ascii="Arial" w:hAnsi="Arial" w:cs="Arial"/>
                <w:sz w:val="20"/>
              </w:rPr>
            </w:pPr>
            <w:r w:rsidRPr="0083340F">
              <w:rPr>
                <w:rFonts w:ascii="Arial" w:hAnsi="Arial" w:cs="Arial"/>
                <w:sz w:val="20"/>
              </w:rPr>
              <w:t>Michael J. Grant</w:t>
            </w:r>
            <w:r>
              <w:rPr>
                <w:rFonts w:ascii="Arial" w:hAnsi="Arial" w:cs="Arial"/>
                <w:sz w:val="20"/>
              </w:rPr>
              <w:t xml:space="preserve"> Campus</w:t>
            </w:r>
          </w:p>
        </w:tc>
        <w:tc>
          <w:tcPr>
            <w:tcW w:w="1060" w:type="dxa"/>
            <w:tcBorders>
              <w:top w:val="nil"/>
              <w:left w:val="nil"/>
              <w:bottom w:val="nil"/>
              <w:right w:val="nil"/>
            </w:tcBorders>
            <w:shd w:val="clear" w:color="auto" w:fill="auto"/>
            <w:noWrap/>
            <w:vAlign w:val="bottom"/>
            <w:hideMark/>
          </w:tcPr>
          <w:p w:rsidR="00B40DEF" w:rsidRPr="0083340F" w:rsidRDefault="00B40DEF" w:rsidP="00B40DEF">
            <w:pPr>
              <w:jc w:val="right"/>
              <w:rPr>
                <w:rFonts w:ascii="Arial" w:hAnsi="Arial" w:cs="Arial"/>
                <w:sz w:val="20"/>
              </w:rPr>
            </w:pPr>
            <w:r w:rsidRPr="0083340F">
              <w:rPr>
                <w:rFonts w:ascii="Arial" w:hAnsi="Arial" w:cs="Arial"/>
                <w:sz w:val="20"/>
              </w:rPr>
              <w:t>$</w:t>
            </w:r>
            <w:r>
              <w:rPr>
                <w:rFonts w:ascii="Arial" w:hAnsi="Arial" w:cs="Arial"/>
                <w:sz w:val="20"/>
              </w:rPr>
              <w:t>1</w:t>
            </w:r>
            <w:r w:rsidRPr="0083340F">
              <w:rPr>
                <w:rFonts w:ascii="Arial" w:hAnsi="Arial" w:cs="Arial"/>
                <w:sz w:val="20"/>
              </w:rPr>
              <w:t>,</w:t>
            </w:r>
            <w:r>
              <w:rPr>
                <w:rFonts w:ascii="Arial" w:hAnsi="Arial" w:cs="Arial"/>
                <w:sz w:val="20"/>
              </w:rPr>
              <w:t>382</w:t>
            </w:r>
            <w:r w:rsidRPr="0083340F">
              <w:rPr>
                <w:rFonts w:ascii="Arial" w:hAnsi="Arial" w:cs="Arial"/>
                <w:sz w:val="20"/>
              </w:rPr>
              <w:t>,</w:t>
            </w:r>
            <w:r>
              <w:rPr>
                <w:rFonts w:ascii="Arial" w:hAnsi="Arial" w:cs="Arial"/>
                <w:sz w:val="20"/>
              </w:rPr>
              <w:t>681</w:t>
            </w:r>
          </w:p>
        </w:tc>
      </w:tr>
      <w:tr w:rsidR="00B40DEF" w:rsidRPr="0083340F" w:rsidTr="00B40DEF">
        <w:trPr>
          <w:trHeight w:val="300"/>
        </w:trPr>
        <w:tc>
          <w:tcPr>
            <w:tcW w:w="4360" w:type="dxa"/>
            <w:tcBorders>
              <w:top w:val="nil"/>
              <w:left w:val="nil"/>
              <w:bottom w:val="nil"/>
              <w:right w:val="nil"/>
            </w:tcBorders>
            <w:shd w:val="clear" w:color="auto" w:fill="auto"/>
            <w:noWrap/>
            <w:vAlign w:val="bottom"/>
            <w:hideMark/>
          </w:tcPr>
          <w:p w:rsidR="00B40DEF" w:rsidRPr="0083340F" w:rsidRDefault="00B40DEF" w:rsidP="00B40DEF">
            <w:pPr>
              <w:rPr>
                <w:rFonts w:ascii="Arial" w:hAnsi="Arial" w:cs="Arial"/>
                <w:sz w:val="20"/>
              </w:rPr>
            </w:pPr>
            <w:r w:rsidRPr="0083340F">
              <w:rPr>
                <w:rFonts w:ascii="Arial" w:hAnsi="Arial" w:cs="Arial"/>
                <w:sz w:val="20"/>
              </w:rPr>
              <w:t>East</w:t>
            </w:r>
            <w:r>
              <w:rPr>
                <w:rFonts w:ascii="Arial" w:hAnsi="Arial" w:cs="Arial"/>
                <w:sz w:val="20"/>
              </w:rPr>
              <w:t>ern Campus</w:t>
            </w:r>
          </w:p>
        </w:tc>
        <w:tc>
          <w:tcPr>
            <w:tcW w:w="1060" w:type="dxa"/>
            <w:tcBorders>
              <w:top w:val="nil"/>
              <w:left w:val="nil"/>
              <w:bottom w:val="nil"/>
              <w:right w:val="nil"/>
            </w:tcBorders>
            <w:shd w:val="clear" w:color="auto" w:fill="auto"/>
            <w:noWrap/>
            <w:vAlign w:val="bottom"/>
            <w:hideMark/>
          </w:tcPr>
          <w:p w:rsidR="00B40DEF" w:rsidRPr="0083340F" w:rsidRDefault="00B40DEF" w:rsidP="00B40DEF">
            <w:pPr>
              <w:jc w:val="right"/>
              <w:rPr>
                <w:rFonts w:ascii="Arial" w:hAnsi="Arial" w:cs="Arial"/>
                <w:sz w:val="20"/>
              </w:rPr>
            </w:pPr>
            <w:r w:rsidRPr="0083340F">
              <w:rPr>
                <w:rFonts w:ascii="Arial" w:hAnsi="Arial" w:cs="Arial"/>
                <w:sz w:val="20"/>
              </w:rPr>
              <w:t>$</w:t>
            </w:r>
            <w:r>
              <w:rPr>
                <w:rFonts w:ascii="Arial" w:hAnsi="Arial" w:cs="Arial"/>
                <w:sz w:val="20"/>
              </w:rPr>
              <w:t>477</w:t>
            </w:r>
            <w:r w:rsidRPr="0083340F">
              <w:rPr>
                <w:rFonts w:ascii="Arial" w:hAnsi="Arial" w:cs="Arial"/>
                <w:sz w:val="20"/>
              </w:rPr>
              <w:t>,</w:t>
            </w:r>
            <w:r>
              <w:rPr>
                <w:rFonts w:ascii="Arial" w:hAnsi="Arial" w:cs="Arial"/>
                <w:sz w:val="20"/>
              </w:rPr>
              <w:t>172</w:t>
            </w:r>
          </w:p>
        </w:tc>
      </w:tr>
      <w:tr w:rsidR="00B40DEF" w:rsidRPr="0083340F" w:rsidTr="00B40DEF">
        <w:trPr>
          <w:trHeight w:val="300"/>
        </w:trPr>
        <w:tc>
          <w:tcPr>
            <w:tcW w:w="4360" w:type="dxa"/>
            <w:tcBorders>
              <w:top w:val="nil"/>
              <w:left w:val="nil"/>
              <w:bottom w:val="nil"/>
              <w:right w:val="nil"/>
            </w:tcBorders>
            <w:shd w:val="clear" w:color="auto" w:fill="auto"/>
            <w:noWrap/>
            <w:vAlign w:val="bottom"/>
            <w:hideMark/>
          </w:tcPr>
          <w:p w:rsidR="00B40DEF" w:rsidRPr="0083340F" w:rsidRDefault="00B40DEF" w:rsidP="00B40DEF">
            <w:pPr>
              <w:rPr>
                <w:rFonts w:ascii="Arial" w:hAnsi="Arial" w:cs="Arial"/>
                <w:sz w:val="20"/>
              </w:rPr>
            </w:pPr>
            <w:r>
              <w:rPr>
                <w:rFonts w:ascii="Arial" w:hAnsi="Arial" w:cs="Arial"/>
                <w:sz w:val="20"/>
              </w:rPr>
              <w:t>Total</w:t>
            </w:r>
          </w:p>
        </w:tc>
        <w:tc>
          <w:tcPr>
            <w:tcW w:w="1060" w:type="dxa"/>
            <w:tcBorders>
              <w:top w:val="nil"/>
              <w:left w:val="nil"/>
              <w:bottom w:val="nil"/>
              <w:right w:val="nil"/>
            </w:tcBorders>
            <w:shd w:val="clear" w:color="auto" w:fill="auto"/>
            <w:noWrap/>
            <w:vAlign w:val="bottom"/>
            <w:hideMark/>
          </w:tcPr>
          <w:p w:rsidR="00B40DEF" w:rsidRPr="0083340F" w:rsidRDefault="00B40DEF" w:rsidP="00B40DEF">
            <w:pPr>
              <w:jc w:val="right"/>
              <w:rPr>
                <w:rFonts w:ascii="Arial" w:hAnsi="Arial" w:cs="Arial"/>
                <w:sz w:val="20"/>
              </w:rPr>
            </w:pPr>
            <w:r w:rsidRPr="0083340F">
              <w:rPr>
                <w:rFonts w:ascii="Arial" w:hAnsi="Arial" w:cs="Arial"/>
                <w:sz w:val="20"/>
              </w:rPr>
              <w:t>$</w:t>
            </w:r>
            <w:r>
              <w:rPr>
                <w:rFonts w:ascii="Arial" w:hAnsi="Arial" w:cs="Arial"/>
                <w:sz w:val="20"/>
              </w:rPr>
              <w:t>3</w:t>
            </w:r>
            <w:r w:rsidRPr="0083340F">
              <w:rPr>
                <w:rFonts w:ascii="Arial" w:hAnsi="Arial" w:cs="Arial"/>
                <w:sz w:val="20"/>
              </w:rPr>
              <w:t>,</w:t>
            </w:r>
            <w:r>
              <w:rPr>
                <w:rFonts w:ascii="Arial" w:hAnsi="Arial" w:cs="Arial"/>
                <w:sz w:val="20"/>
              </w:rPr>
              <w:t>883</w:t>
            </w:r>
            <w:r w:rsidRPr="0083340F">
              <w:rPr>
                <w:rFonts w:ascii="Arial" w:hAnsi="Arial" w:cs="Arial"/>
                <w:sz w:val="20"/>
              </w:rPr>
              <w:t>,</w:t>
            </w:r>
            <w:r>
              <w:rPr>
                <w:rFonts w:ascii="Arial" w:hAnsi="Arial" w:cs="Arial"/>
                <w:sz w:val="20"/>
              </w:rPr>
              <w:t>742</w:t>
            </w:r>
          </w:p>
        </w:tc>
      </w:tr>
    </w:tbl>
    <w:p w:rsidR="00B40DEF" w:rsidRDefault="00B40DEF" w:rsidP="00B40DEF">
      <w:pPr>
        <w:rPr>
          <w:b/>
        </w:rPr>
      </w:pPr>
    </w:p>
    <w:p w:rsidR="00B40DEF" w:rsidRPr="0083340F" w:rsidRDefault="00B40DEF" w:rsidP="00B40DEF">
      <w:r w:rsidRPr="0083340F">
        <w:t xml:space="preserve">And be it further </w:t>
      </w:r>
    </w:p>
    <w:p w:rsidR="00B40DEF" w:rsidRPr="0083340F" w:rsidRDefault="00B40DEF" w:rsidP="00B40DEF">
      <w:pPr>
        <w:rPr>
          <w:b/>
        </w:rPr>
      </w:pPr>
    </w:p>
    <w:p w:rsidR="00B40DEF" w:rsidRDefault="00B40DEF" w:rsidP="00B40DEF">
      <w:r>
        <w:rPr>
          <w:b/>
        </w:rPr>
        <w:t xml:space="preserve">RESOLVED, </w:t>
      </w:r>
      <w:r w:rsidRPr="0083340F">
        <w:t>that the 201</w:t>
      </w:r>
      <w:r>
        <w:t>4</w:t>
      </w:r>
      <w:r w:rsidRPr="0083340F">
        <w:t>-201</w:t>
      </w:r>
      <w:r>
        <w:t>5</w:t>
      </w:r>
      <w:r w:rsidRPr="0083340F">
        <w:t xml:space="preserve"> budget for the </w:t>
      </w:r>
      <w:r>
        <w:t xml:space="preserve">operation of campus programs by the </w:t>
      </w:r>
      <w:r w:rsidRPr="0083340F">
        <w:t>Suffolk Community College Association, Inc., for the period covering September 1, 201</w:t>
      </w:r>
      <w:r>
        <w:t>4</w:t>
      </w:r>
      <w:r w:rsidRPr="0083340F">
        <w:t>, through August 31, 201</w:t>
      </w:r>
      <w:r>
        <w:t>5</w:t>
      </w:r>
      <w:r w:rsidRPr="0083340F">
        <w:t>,</w:t>
      </w:r>
      <w:r>
        <w:t xml:space="preserve"> (Attachment A-1)</w:t>
      </w:r>
      <w:r w:rsidRPr="0083340F">
        <w:t xml:space="preserve"> is hereby approved and shall be allocated as follows</w:t>
      </w:r>
      <w:r>
        <w:t>:</w:t>
      </w:r>
    </w:p>
    <w:p w:rsidR="00B40DEF" w:rsidRDefault="00B40DEF" w:rsidP="00B40DEF"/>
    <w:p w:rsidR="00B40DEF" w:rsidRPr="0083340F" w:rsidRDefault="00B40DEF" w:rsidP="00B40DEF">
      <w:r>
        <w:t xml:space="preserve"> </w:t>
      </w:r>
    </w:p>
    <w:tbl>
      <w:tblPr>
        <w:tblW w:w="5420" w:type="dxa"/>
        <w:tblInd w:w="93" w:type="dxa"/>
        <w:tblLook w:val="04A0" w:firstRow="1" w:lastRow="0" w:firstColumn="1" w:lastColumn="0" w:noHBand="0" w:noVBand="1"/>
      </w:tblPr>
      <w:tblGrid>
        <w:gridCol w:w="4360"/>
        <w:gridCol w:w="1060"/>
      </w:tblGrid>
      <w:tr w:rsidR="00B40DEF" w:rsidRPr="00FE3119" w:rsidTr="00B40DEF">
        <w:trPr>
          <w:trHeight w:val="300"/>
        </w:trPr>
        <w:tc>
          <w:tcPr>
            <w:tcW w:w="4360" w:type="dxa"/>
            <w:tcBorders>
              <w:top w:val="nil"/>
              <w:left w:val="nil"/>
              <w:bottom w:val="nil"/>
              <w:right w:val="nil"/>
            </w:tcBorders>
            <w:shd w:val="clear" w:color="auto" w:fill="auto"/>
            <w:noWrap/>
            <w:vAlign w:val="bottom"/>
            <w:hideMark/>
          </w:tcPr>
          <w:p w:rsidR="00B40DEF" w:rsidRPr="00FE3119" w:rsidRDefault="00B40DEF" w:rsidP="00B40DEF">
            <w:pPr>
              <w:rPr>
                <w:rFonts w:ascii="Arial" w:hAnsi="Arial" w:cs="Arial"/>
                <w:sz w:val="20"/>
              </w:rPr>
            </w:pPr>
            <w:r w:rsidRPr="00FE3119">
              <w:rPr>
                <w:rFonts w:ascii="Arial" w:hAnsi="Arial" w:cs="Arial"/>
                <w:sz w:val="20"/>
              </w:rPr>
              <w:t xml:space="preserve">Campus Kids </w:t>
            </w:r>
            <w:r>
              <w:rPr>
                <w:rFonts w:ascii="Arial" w:hAnsi="Arial" w:cs="Arial"/>
                <w:sz w:val="20"/>
              </w:rPr>
              <w:t>–</w:t>
            </w:r>
            <w:r w:rsidRPr="00FE3119">
              <w:rPr>
                <w:rFonts w:ascii="Arial" w:hAnsi="Arial" w:cs="Arial"/>
                <w:sz w:val="20"/>
              </w:rPr>
              <w:t xml:space="preserve"> Ammerman</w:t>
            </w:r>
            <w:r>
              <w:rPr>
                <w:rFonts w:ascii="Arial" w:hAnsi="Arial" w:cs="Arial"/>
                <w:sz w:val="20"/>
              </w:rPr>
              <w:t xml:space="preserve"> Campus</w:t>
            </w:r>
          </w:p>
        </w:tc>
        <w:tc>
          <w:tcPr>
            <w:tcW w:w="1060" w:type="dxa"/>
            <w:tcBorders>
              <w:top w:val="nil"/>
              <w:left w:val="nil"/>
              <w:bottom w:val="nil"/>
              <w:right w:val="nil"/>
            </w:tcBorders>
            <w:shd w:val="clear" w:color="auto" w:fill="auto"/>
            <w:noWrap/>
            <w:vAlign w:val="bottom"/>
            <w:hideMark/>
          </w:tcPr>
          <w:p w:rsidR="00B40DEF" w:rsidRPr="00FE3119" w:rsidRDefault="00B40DEF" w:rsidP="00B40DEF">
            <w:pPr>
              <w:jc w:val="right"/>
              <w:rPr>
                <w:rFonts w:ascii="Arial" w:hAnsi="Arial" w:cs="Arial"/>
                <w:sz w:val="20"/>
              </w:rPr>
            </w:pPr>
            <w:r w:rsidRPr="00FE3119">
              <w:rPr>
                <w:rFonts w:ascii="Arial" w:hAnsi="Arial" w:cs="Arial"/>
                <w:sz w:val="20"/>
              </w:rPr>
              <w:t>$</w:t>
            </w:r>
            <w:r>
              <w:rPr>
                <w:rFonts w:ascii="Arial" w:hAnsi="Arial" w:cs="Arial"/>
                <w:sz w:val="20"/>
              </w:rPr>
              <w:t>387</w:t>
            </w:r>
            <w:r w:rsidRPr="00FE3119">
              <w:rPr>
                <w:rFonts w:ascii="Arial" w:hAnsi="Arial" w:cs="Arial"/>
                <w:sz w:val="20"/>
              </w:rPr>
              <w:t>,</w:t>
            </w:r>
            <w:r>
              <w:rPr>
                <w:rFonts w:ascii="Arial" w:hAnsi="Arial" w:cs="Arial"/>
                <w:sz w:val="20"/>
              </w:rPr>
              <w:t>451</w:t>
            </w:r>
          </w:p>
        </w:tc>
      </w:tr>
      <w:tr w:rsidR="00B40DEF" w:rsidRPr="00FE3119" w:rsidTr="00B40DEF">
        <w:trPr>
          <w:trHeight w:val="300"/>
        </w:trPr>
        <w:tc>
          <w:tcPr>
            <w:tcW w:w="4360" w:type="dxa"/>
            <w:tcBorders>
              <w:top w:val="nil"/>
              <w:left w:val="nil"/>
              <w:bottom w:val="nil"/>
              <w:right w:val="nil"/>
            </w:tcBorders>
            <w:shd w:val="clear" w:color="auto" w:fill="auto"/>
            <w:noWrap/>
            <w:vAlign w:val="bottom"/>
            <w:hideMark/>
          </w:tcPr>
          <w:p w:rsidR="00B40DEF" w:rsidRPr="00FE3119" w:rsidRDefault="00B40DEF" w:rsidP="00B40DEF">
            <w:pPr>
              <w:rPr>
                <w:rFonts w:ascii="Arial" w:hAnsi="Arial" w:cs="Arial"/>
                <w:sz w:val="20"/>
              </w:rPr>
            </w:pPr>
            <w:r>
              <w:rPr>
                <w:rFonts w:ascii="Arial" w:hAnsi="Arial" w:cs="Arial"/>
                <w:sz w:val="20"/>
              </w:rPr>
              <w:lastRenderedPageBreak/>
              <w:t>Kids Cottage – Michael J. Grant Campus</w:t>
            </w:r>
          </w:p>
        </w:tc>
        <w:tc>
          <w:tcPr>
            <w:tcW w:w="1060" w:type="dxa"/>
            <w:tcBorders>
              <w:top w:val="nil"/>
              <w:left w:val="nil"/>
              <w:bottom w:val="nil"/>
              <w:right w:val="nil"/>
            </w:tcBorders>
            <w:shd w:val="clear" w:color="auto" w:fill="auto"/>
            <w:noWrap/>
            <w:vAlign w:val="bottom"/>
            <w:hideMark/>
          </w:tcPr>
          <w:p w:rsidR="00B40DEF" w:rsidRPr="00FE3119" w:rsidRDefault="00B40DEF" w:rsidP="00B40DEF">
            <w:pPr>
              <w:jc w:val="right"/>
              <w:rPr>
                <w:rFonts w:ascii="Arial" w:hAnsi="Arial" w:cs="Arial"/>
                <w:sz w:val="20"/>
              </w:rPr>
            </w:pPr>
            <w:r w:rsidRPr="00FE3119">
              <w:rPr>
                <w:rFonts w:ascii="Arial" w:hAnsi="Arial" w:cs="Arial"/>
                <w:sz w:val="20"/>
              </w:rPr>
              <w:t>$</w:t>
            </w:r>
            <w:r>
              <w:rPr>
                <w:rFonts w:ascii="Arial" w:hAnsi="Arial" w:cs="Arial"/>
                <w:sz w:val="20"/>
              </w:rPr>
              <w:t>409</w:t>
            </w:r>
            <w:r w:rsidRPr="00FE3119">
              <w:rPr>
                <w:rFonts w:ascii="Arial" w:hAnsi="Arial" w:cs="Arial"/>
                <w:sz w:val="20"/>
              </w:rPr>
              <w:t>,</w:t>
            </w:r>
            <w:r>
              <w:rPr>
                <w:rFonts w:ascii="Arial" w:hAnsi="Arial" w:cs="Arial"/>
                <w:sz w:val="20"/>
              </w:rPr>
              <w:t>000</w:t>
            </w:r>
          </w:p>
        </w:tc>
      </w:tr>
      <w:tr w:rsidR="00B40DEF" w:rsidRPr="00FE3119" w:rsidTr="00B40DEF">
        <w:trPr>
          <w:trHeight w:val="300"/>
        </w:trPr>
        <w:tc>
          <w:tcPr>
            <w:tcW w:w="4360" w:type="dxa"/>
            <w:tcBorders>
              <w:top w:val="nil"/>
              <w:left w:val="nil"/>
              <w:bottom w:val="nil"/>
              <w:right w:val="nil"/>
            </w:tcBorders>
            <w:shd w:val="clear" w:color="auto" w:fill="auto"/>
            <w:noWrap/>
            <w:vAlign w:val="bottom"/>
            <w:hideMark/>
          </w:tcPr>
          <w:p w:rsidR="00B40DEF" w:rsidRPr="00FE3119" w:rsidRDefault="00B40DEF" w:rsidP="00B40DEF">
            <w:pPr>
              <w:rPr>
                <w:rFonts w:ascii="Arial" w:hAnsi="Arial" w:cs="Arial"/>
                <w:sz w:val="20"/>
              </w:rPr>
            </w:pPr>
            <w:r w:rsidRPr="00FE3119">
              <w:rPr>
                <w:rFonts w:ascii="Arial" w:hAnsi="Arial" w:cs="Arial"/>
                <w:sz w:val="20"/>
              </w:rPr>
              <w:t xml:space="preserve">Peconic Café </w:t>
            </w:r>
            <w:r>
              <w:rPr>
                <w:rFonts w:ascii="Arial" w:hAnsi="Arial" w:cs="Arial"/>
                <w:sz w:val="20"/>
              </w:rPr>
              <w:t>–</w:t>
            </w:r>
            <w:r w:rsidRPr="00FE3119">
              <w:rPr>
                <w:rFonts w:ascii="Arial" w:hAnsi="Arial" w:cs="Arial"/>
                <w:sz w:val="20"/>
              </w:rPr>
              <w:t xml:space="preserve"> East</w:t>
            </w:r>
            <w:r>
              <w:rPr>
                <w:rFonts w:ascii="Arial" w:hAnsi="Arial" w:cs="Arial"/>
                <w:sz w:val="20"/>
              </w:rPr>
              <w:t>ern Campus</w:t>
            </w:r>
          </w:p>
        </w:tc>
        <w:tc>
          <w:tcPr>
            <w:tcW w:w="1060" w:type="dxa"/>
            <w:tcBorders>
              <w:top w:val="nil"/>
              <w:left w:val="nil"/>
              <w:bottom w:val="nil"/>
              <w:right w:val="nil"/>
            </w:tcBorders>
            <w:shd w:val="clear" w:color="auto" w:fill="auto"/>
            <w:noWrap/>
            <w:vAlign w:val="bottom"/>
            <w:hideMark/>
          </w:tcPr>
          <w:p w:rsidR="00B40DEF" w:rsidRPr="00FE3119" w:rsidRDefault="00B40DEF" w:rsidP="00B40DEF">
            <w:pPr>
              <w:jc w:val="right"/>
              <w:rPr>
                <w:rFonts w:ascii="Arial" w:hAnsi="Arial" w:cs="Arial"/>
                <w:sz w:val="20"/>
              </w:rPr>
            </w:pPr>
            <w:r w:rsidRPr="00FE3119">
              <w:rPr>
                <w:rFonts w:ascii="Arial" w:hAnsi="Arial" w:cs="Arial"/>
                <w:sz w:val="20"/>
              </w:rPr>
              <w:t>$</w:t>
            </w:r>
            <w:r>
              <w:rPr>
                <w:rFonts w:ascii="Arial" w:hAnsi="Arial" w:cs="Arial"/>
                <w:sz w:val="20"/>
              </w:rPr>
              <w:t>306</w:t>
            </w:r>
            <w:r w:rsidRPr="00FE3119">
              <w:rPr>
                <w:rFonts w:ascii="Arial" w:hAnsi="Arial" w:cs="Arial"/>
                <w:sz w:val="20"/>
              </w:rPr>
              <w:t>,</w:t>
            </w:r>
            <w:r>
              <w:rPr>
                <w:rFonts w:ascii="Arial" w:hAnsi="Arial" w:cs="Arial"/>
                <w:sz w:val="20"/>
              </w:rPr>
              <w:t>330</w:t>
            </w:r>
          </w:p>
        </w:tc>
      </w:tr>
    </w:tbl>
    <w:p w:rsidR="00B40DEF" w:rsidRDefault="00B40DEF" w:rsidP="00B40DEF">
      <w:pPr>
        <w:tabs>
          <w:tab w:val="left" w:pos="0"/>
        </w:tabs>
        <w:jc w:val="center"/>
      </w:pPr>
    </w:p>
    <w:p w:rsidR="00B40DEF" w:rsidRDefault="00B40DEF" w:rsidP="00B40DEF">
      <w:pPr>
        <w:tabs>
          <w:tab w:val="left" w:pos="0"/>
        </w:tabs>
        <w:jc w:val="center"/>
      </w:pPr>
    </w:p>
    <w:p w:rsidR="00B40DEF" w:rsidRDefault="00B40DEF" w:rsidP="00B40DEF">
      <w:pPr>
        <w:tabs>
          <w:tab w:val="left" w:pos="0"/>
        </w:tabs>
        <w:jc w:val="center"/>
      </w:pPr>
    </w:p>
    <w:p w:rsidR="00B40DEF" w:rsidRDefault="00B40DEF" w:rsidP="00B40DEF">
      <w:pPr>
        <w:tabs>
          <w:tab w:val="left" w:pos="0"/>
        </w:tabs>
        <w:jc w:val="center"/>
      </w:pPr>
      <w:r>
        <w:t>*********</w:t>
      </w:r>
    </w:p>
    <w:p w:rsidR="00925824" w:rsidRPr="00DE62BD" w:rsidRDefault="00925824" w:rsidP="00B40DEF">
      <w:pPr>
        <w:tabs>
          <w:tab w:val="left" w:pos="0"/>
        </w:tabs>
        <w:jc w:val="center"/>
      </w:pPr>
    </w:p>
    <w:p w:rsidR="00B40DEF" w:rsidRDefault="00B40DEF" w:rsidP="00B40DEF">
      <w:pPr>
        <w:pStyle w:val="BodyText3"/>
        <w:rPr>
          <w:b/>
        </w:rPr>
      </w:pPr>
      <w:r>
        <w:rPr>
          <w:b/>
        </w:rPr>
        <w:t xml:space="preserve">RESOLUTION NO.2014.A7     AUTHORIZING A FIRM TO AUDIT SUFFOLK COMMUNITY COLLEGE ASSOCIATION, INC. </w:t>
      </w:r>
    </w:p>
    <w:p w:rsidR="00B40DEF" w:rsidRDefault="00B40DEF" w:rsidP="00B40DEF">
      <w:pPr>
        <w:tabs>
          <w:tab w:val="left" w:pos="360"/>
        </w:tabs>
        <w:jc w:val="both"/>
      </w:pPr>
    </w:p>
    <w:p w:rsidR="00B40DEF" w:rsidRDefault="00B40DEF" w:rsidP="00B40DEF">
      <w:pPr>
        <w:tabs>
          <w:tab w:val="left" w:pos="360"/>
        </w:tabs>
      </w:pPr>
      <w:r w:rsidRPr="00415A8F">
        <w:rPr>
          <w:b/>
        </w:rPr>
        <w:t>WHEREAS</w:t>
      </w:r>
      <w:r>
        <w:t>, the Suffolk Community College Association, Inc. is a non-profit 501-c3 corporation, and</w:t>
      </w:r>
    </w:p>
    <w:p w:rsidR="00B40DEF" w:rsidRDefault="00B40DEF" w:rsidP="00B40DEF">
      <w:pPr>
        <w:tabs>
          <w:tab w:val="left" w:pos="360"/>
        </w:tabs>
      </w:pPr>
    </w:p>
    <w:p w:rsidR="00B40DEF" w:rsidRDefault="00B40DEF" w:rsidP="00B40DEF">
      <w:pPr>
        <w:tabs>
          <w:tab w:val="left" w:pos="360"/>
        </w:tabs>
      </w:pPr>
      <w:r>
        <w:rPr>
          <w:b/>
        </w:rPr>
        <w:t>WHEREAS</w:t>
      </w:r>
      <w:r>
        <w:t>, it is required by both the Federal Government and the New York State Department of Law to have a yearly independent audit by a licensed CPA firm, be it therefore</w:t>
      </w:r>
    </w:p>
    <w:p w:rsidR="00B40DEF" w:rsidRDefault="00B40DEF" w:rsidP="00B40DEF">
      <w:pPr>
        <w:tabs>
          <w:tab w:val="left" w:pos="360"/>
        </w:tabs>
      </w:pPr>
    </w:p>
    <w:p w:rsidR="00B40DEF" w:rsidRDefault="00B40DEF" w:rsidP="00B40DEF">
      <w:pPr>
        <w:tabs>
          <w:tab w:val="left" w:pos="360"/>
        </w:tabs>
      </w:pPr>
      <w:r>
        <w:rPr>
          <w:b/>
        </w:rPr>
        <w:t>RESOLVED</w:t>
      </w:r>
      <w:r>
        <w:t>, that the CPA firm of Nawrocki &amp; Smith be authorized to audit the Suffolk Community College Association, Inc. for the fiscal year ending August 31, 2014.</w:t>
      </w:r>
    </w:p>
    <w:p w:rsidR="00B40DEF" w:rsidRDefault="00B40DEF" w:rsidP="00B40DEF">
      <w:pPr>
        <w:tabs>
          <w:tab w:val="left" w:pos="1710"/>
          <w:tab w:val="left" w:pos="3420"/>
          <w:tab w:val="left" w:pos="5400"/>
        </w:tabs>
        <w:jc w:val="center"/>
        <w:rPr>
          <w:b/>
        </w:rPr>
      </w:pPr>
    </w:p>
    <w:p w:rsidR="00925824" w:rsidRDefault="00925824" w:rsidP="00925824">
      <w:pPr>
        <w:jc w:val="center"/>
      </w:pPr>
      <w:r>
        <w:t>* * * * * * * * * *</w:t>
      </w:r>
    </w:p>
    <w:p w:rsidR="00925824" w:rsidRDefault="00925824" w:rsidP="00B40DEF">
      <w:pPr>
        <w:tabs>
          <w:tab w:val="left" w:pos="1710"/>
          <w:tab w:val="left" w:pos="3420"/>
          <w:tab w:val="left" w:pos="5400"/>
        </w:tabs>
        <w:jc w:val="center"/>
        <w:rPr>
          <w:b/>
        </w:rPr>
      </w:pPr>
    </w:p>
    <w:p w:rsidR="00B40DEF" w:rsidRPr="009C5892" w:rsidRDefault="00B40DEF" w:rsidP="00B40DEF">
      <w:pPr>
        <w:tabs>
          <w:tab w:val="left" w:pos="1710"/>
          <w:tab w:val="left" w:pos="3420"/>
          <w:tab w:val="left" w:pos="5400"/>
        </w:tabs>
        <w:rPr>
          <w:b/>
        </w:rPr>
      </w:pPr>
      <w:r w:rsidRPr="009C5892">
        <w:rPr>
          <w:b/>
        </w:rPr>
        <w:t>RESOLUTION NO.</w:t>
      </w:r>
      <w:r>
        <w:rPr>
          <w:b/>
        </w:rPr>
        <w:t>2014.A8</w:t>
      </w:r>
      <w:r w:rsidRPr="009C5892">
        <w:rPr>
          <w:b/>
        </w:rPr>
        <w:tab/>
        <w:t xml:space="preserve">APPROVING </w:t>
      </w:r>
      <w:r>
        <w:rPr>
          <w:b/>
        </w:rPr>
        <w:t>A</w:t>
      </w:r>
      <w:r w:rsidRPr="009C5892">
        <w:rPr>
          <w:b/>
        </w:rPr>
        <w:t xml:space="preserve"> </w:t>
      </w:r>
      <w:r>
        <w:rPr>
          <w:b/>
        </w:rPr>
        <w:t>REPLACEMENT FOR THE PART-TIME ASSISTANT TREASURER FOR THE SUFFOLK COMMUNITY COLLEGE  ASSOCIATION, INC</w:t>
      </w:r>
    </w:p>
    <w:p w:rsidR="00B40DEF" w:rsidRPr="009C5892" w:rsidRDefault="00B40DEF" w:rsidP="00B40DEF">
      <w:pPr>
        <w:tabs>
          <w:tab w:val="left" w:pos="1710"/>
          <w:tab w:val="left" w:pos="3420"/>
          <w:tab w:val="left" w:pos="5400"/>
        </w:tabs>
        <w:rPr>
          <w:b/>
        </w:rPr>
      </w:pPr>
    </w:p>
    <w:p w:rsidR="00B40DEF" w:rsidRPr="009C5892" w:rsidRDefault="00B40DEF" w:rsidP="00B40DEF">
      <w:pPr>
        <w:tabs>
          <w:tab w:val="left" w:pos="1710"/>
          <w:tab w:val="left" w:pos="3420"/>
          <w:tab w:val="left" w:pos="5400"/>
        </w:tabs>
        <w:rPr>
          <w:b/>
        </w:rPr>
      </w:pPr>
    </w:p>
    <w:p w:rsidR="00B40DEF" w:rsidRPr="009C5892" w:rsidRDefault="00B40DEF" w:rsidP="00B40DEF">
      <w:pPr>
        <w:tabs>
          <w:tab w:val="left" w:pos="1710"/>
          <w:tab w:val="left" w:pos="3420"/>
          <w:tab w:val="left" w:pos="5400"/>
        </w:tabs>
      </w:pPr>
      <w:r w:rsidRPr="009C5892">
        <w:rPr>
          <w:b/>
        </w:rPr>
        <w:t>WHEREAS,</w:t>
      </w:r>
      <w:r w:rsidRPr="009C5892">
        <w:t xml:space="preserve"> there is a vacancy </w:t>
      </w:r>
      <w:r>
        <w:t xml:space="preserve">for </w:t>
      </w:r>
      <w:r w:rsidRPr="009C5892">
        <w:t xml:space="preserve">the </w:t>
      </w:r>
      <w:r>
        <w:t>Assistant Treasurer</w:t>
      </w:r>
      <w:r w:rsidRPr="009C5892">
        <w:t xml:space="preserve"> position </w:t>
      </w:r>
      <w:r>
        <w:t xml:space="preserve">in </w:t>
      </w:r>
      <w:r w:rsidRPr="009C5892">
        <w:t xml:space="preserve">the </w:t>
      </w:r>
      <w:r>
        <w:t xml:space="preserve">Business Office of the </w:t>
      </w:r>
      <w:r w:rsidRPr="00A72562">
        <w:t>Suffolk County Community College</w:t>
      </w:r>
      <w:r>
        <w:t xml:space="preserve"> Association, Inc.;</w:t>
      </w:r>
      <w:r w:rsidRPr="009C5892">
        <w:t xml:space="preserve"> and,</w:t>
      </w:r>
    </w:p>
    <w:p w:rsidR="00B40DEF" w:rsidRPr="009C5892" w:rsidRDefault="00B40DEF" w:rsidP="00B40DEF">
      <w:pPr>
        <w:tabs>
          <w:tab w:val="left" w:pos="1710"/>
          <w:tab w:val="left" w:pos="3420"/>
          <w:tab w:val="left" w:pos="5400"/>
        </w:tabs>
      </w:pPr>
    </w:p>
    <w:p w:rsidR="00B40DEF" w:rsidRPr="009C5892" w:rsidRDefault="00B40DEF" w:rsidP="00B40DEF">
      <w:pPr>
        <w:tabs>
          <w:tab w:val="left" w:pos="1710"/>
          <w:tab w:val="left" w:pos="3420"/>
          <w:tab w:val="left" w:pos="5400"/>
        </w:tabs>
      </w:pPr>
      <w:r w:rsidRPr="009C5892">
        <w:rPr>
          <w:b/>
        </w:rPr>
        <w:t xml:space="preserve">WHEREAS, </w:t>
      </w:r>
      <w:r w:rsidRPr="009C5892">
        <w:t xml:space="preserve">there is a </w:t>
      </w:r>
      <w:r>
        <w:t xml:space="preserve">continual </w:t>
      </w:r>
      <w:r w:rsidRPr="009C5892">
        <w:t xml:space="preserve">need </w:t>
      </w:r>
      <w:r>
        <w:t>to have voucher reviewed and checks signed,</w:t>
      </w:r>
      <w:r w:rsidRPr="009C5892">
        <w:t xml:space="preserve"> and,</w:t>
      </w:r>
    </w:p>
    <w:p w:rsidR="00B40DEF" w:rsidRPr="009C5892" w:rsidRDefault="00B40DEF" w:rsidP="00B40DEF">
      <w:pPr>
        <w:tabs>
          <w:tab w:val="left" w:pos="1710"/>
          <w:tab w:val="left" w:pos="3420"/>
          <w:tab w:val="left" w:pos="5400"/>
        </w:tabs>
      </w:pPr>
    </w:p>
    <w:p w:rsidR="00B40DEF" w:rsidRPr="009C5892" w:rsidRDefault="00B40DEF" w:rsidP="00B40DEF">
      <w:pPr>
        <w:tabs>
          <w:tab w:val="left" w:pos="1710"/>
          <w:tab w:val="left" w:pos="3420"/>
          <w:tab w:val="left" w:pos="5400"/>
        </w:tabs>
      </w:pPr>
      <w:r w:rsidRPr="009C5892">
        <w:rPr>
          <w:b/>
        </w:rPr>
        <w:t xml:space="preserve">WHEREAS, </w:t>
      </w:r>
      <w:r w:rsidRPr="009C5892">
        <w:t xml:space="preserve">it is the recommendation of the </w:t>
      </w:r>
      <w:r>
        <w:t>Director of Business Affairs</w:t>
      </w:r>
      <w:r w:rsidRPr="009C5892">
        <w:t xml:space="preserve">, </w:t>
      </w:r>
      <w:r>
        <w:t>that the position of Assistant Treasurer be filled to handle the need in the absence of the Treasurer. The Vice President for Academic and Student Affairs and the Associate Vice President of Students Affairs supports this recommendation</w:t>
      </w:r>
      <w:r w:rsidRPr="009C5892">
        <w:t>, be it therefore</w:t>
      </w:r>
    </w:p>
    <w:p w:rsidR="00B40DEF" w:rsidRPr="009C5892" w:rsidRDefault="00B40DEF" w:rsidP="00B40DEF">
      <w:pPr>
        <w:tabs>
          <w:tab w:val="left" w:pos="1710"/>
          <w:tab w:val="left" w:pos="3420"/>
          <w:tab w:val="left" w:pos="5400"/>
        </w:tabs>
      </w:pPr>
    </w:p>
    <w:p w:rsidR="00B40DEF" w:rsidRDefault="00B40DEF" w:rsidP="00B40DEF">
      <w:pPr>
        <w:tabs>
          <w:tab w:val="left" w:pos="1710"/>
          <w:tab w:val="left" w:pos="3420"/>
          <w:tab w:val="left" w:pos="5400"/>
        </w:tabs>
      </w:pPr>
      <w:r w:rsidRPr="009C5892">
        <w:rPr>
          <w:b/>
        </w:rPr>
        <w:t xml:space="preserve">RESOLVED, </w:t>
      </w:r>
      <w:r w:rsidRPr="009C5892">
        <w:t>that the following appointment be granted as noted:</w:t>
      </w:r>
    </w:p>
    <w:p w:rsidR="00B40DEF" w:rsidRDefault="00B40DEF" w:rsidP="00B40DEF">
      <w:pPr>
        <w:tabs>
          <w:tab w:val="left" w:pos="1710"/>
          <w:tab w:val="left" w:pos="3420"/>
          <w:tab w:val="left" w:pos="5400"/>
        </w:tabs>
      </w:pPr>
    </w:p>
    <w:p w:rsidR="00B40DEF" w:rsidRPr="009C5892" w:rsidRDefault="00B40DEF" w:rsidP="00B40DEF">
      <w:pPr>
        <w:tabs>
          <w:tab w:val="left" w:pos="1710"/>
          <w:tab w:val="left" w:pos="3420"/>
          <w:tab w:val="left" w:pos="5400"/>
        </w:tabs>
      </w:pPr>
      <w:r w:rsidRPr="009C5892">
        <w:rPr>
          <w:b/>
        </w:rPr>
        <w:t xml:space="preserve">RESOLVED, </w:t>
      </w:r>
      <w:r w:rsidRPr="009C5892">
        <w:t xml:space="preserve">that the </w:t>
      </w:r>
      <w:r>
        <w:t>annual stipend for this position during the academic year be set at $1,200</w:t>
      </w:r>
    </w:p>
    <w:p w:rsidR="00B40DEF" w:rsidRPr="009C5892" w:rsidRDefault="00B40DEF" w:rsidP="00B40DEF">
      <w:pPr>
        <w:tabs>
          <w:tab w:val="left" w:pos="1710"/>
          <w:tab w:val="left" w:pos="3420"/>
          <w:tab w:val="left" w:pos="5400"/>
        </w:tabs>
      </w:pPr>
    </w:p>
    <w:p w:rsidR="00B40DEF" w:rsidRPr="009C5892" w:rsidRDefault="00B40DEF" w:rsidP="00B40DEF">
      <w:pPr>
        <w:tabs>
          <w:tab w:val="left" w:pos="1980"/>
          <w:tab w:val="left" w:pos="2340"/>
          <w:tab w:val="left" w:pos="3780"/>
          <w:tab w:val="left" w:pos="6120"/>
          <w:tab w:val="left" w:pos="7110"/>
          <w:tab w:val="left" w:pos="7470"/>
          <w:tab w:val="left" w:pos="7560"/>
        </w:tabs>
        <w:rPr>
          <w:b/>
        </w:rPr>
      </w:pPr>
      <w:r w:rsidRPr="009C5892">
        <w:rPr>
          <w:b/>
          <w:u w:val="single"/>
        </w:rPr>
        <w:t>Name</w:t>
      </w:r>
      <w:r w:rsidRPr="009C5892">
        <w:rPr>
          <w:b/>
        </w:rPr>
        <w:tab/>
      </w:r>
      <w:r w:rsidRPr="009C5892">
        <w:rPr>
          <w:b/>
          <w:u w:val="single"/>
        </w:rPr>
        <w:t>Position</w:t>
      </w:r>
      <w:r w:rsidRPr="009C5892">
        <w:rPr>
          <w:b/>
        </w:rPr>
        <w:tab/>
        <w:t xml:space="preserve">           </w:t>
      </w:r>
      <w:r w:rsidRPr="009C5892">
        <w:rPr>
          <w:b/>
          <w:u w:val="single"/>
        </w:rPr>
        <w:t>Effective Date</w:t>
      </w:r>
    </w:p>
    <w:p w:rsidR="00B40DEF" w:rsidRPr="009C5892" w:rsidRDefault="00B40DEF" w:rsidP="00B40DEF">
      <w:pPr>
        <w:tabs>
          <w:tab w:val="left" w:pos="1980"/>
          <w:tab w:val="left" w:pos="2340"/>
          <w:tab w:val="left" w:pos="3600"/>
          <w:tab w:val="left" w:pos="5760"/>
          <w:tab w:val="left" w:pos="7110"/>
        </w:tabs>
        <w:rPr>
          <w:b/>
        </w:rPr>
      </w:pPr>
    </w:p>
    <w:p w:rsidR="00B40DEF" w:rsidRPr="009C5892" w:rsidRDefault="00B40DEF" w:rsidP="00B40DEF">
      <w:pPr>
        <w:tabs>
          <w:tab w:val="left" w:pos="1980"/>
          <w:tab w:val="left" w:pos="2340"/>
          <w:tab w:val="left" w:pos="3600"/>
          <w:tab w:val="left" w:pos="4050"/>
          <w:tab w:val="left" w:pos="6300"/>
          <w:tab w:val="left" w:pos="7560"/>
        </w:tabs>
      </w:pPr>
      <w:r>
        <w:t>Jaime Hahn</w:t>
      </w:r>
      <w:r w:rsidRPr="009C5892">
        <w:rPr>
          <w:b/>
        </w:rPr>
        <w:tab/>
        <w:t xml:space="preserve"> </w:t>
      </w:r>
      <w:r>
        <w:t xml:space="preserve">Assistant </w:t>
      </w:r>
      <w:r w:rsidRPr="009C5892">
        <w:tab/>
        <w:t xml:space="preserve">       </w:t>
      </w:r>
      <w:r>
        <w:t xml:space="preserve">         Immediately</w:t>
      </w:r>
    </w:p>
    <w:p w:rsidR="00B40DEF" w:rsidRPr="009C5892" w:rsidRDefault="00B40DEF" w:rsidP="00B40DEF">
      <w:pPr>
        <w:tabs>
          <w:tab w:val="left" w:pos="1980"/>
          <w:tab w:val="left" w:pos="2340"/>
          <w:tab w:val="left" w:pos="3600"/>
          <w:tab w:val="left" w:pos="4050"/>
          <w:tab w:val="left" w:pos="6300"/>
          <w:tab w:val="left" w:pos="7560"/>
        </w:tabs>
      </w:pPr>
      <w:r w:rsidRPr="009C5892">
        <w:t xml:space="preserve">                              </w:t>
      </w:r>
      <w:r>
        <w:t xml:space="preserve">    Treasurer</w:t>
      </w:r>
    </w:p>
    <w:p w:rsidR="00B40DEF" w:rsidRPr="009C5892" w:rsidRDefault="00B40DEF" w:rsidP="00B40DEF">
      <w:pPr>
        <w:tabs>
          <w:tab w:val="left" w:pos="1980"/>
          <w:tab w:val="left" w:pos="2340"/>
          <w:tab w:val="left" w:pos="3600"/>
          <w:tab w:val="left" w:pos="4050"/>
          <w:tab w:val="left" w:pos="6300"/>
          <w:tab w:val="left" w:pos="7560"/>
        </w:tabs>
        <w:rPr>
          <w:b/>
        </w:rPr>
      </w:pPr>
    </w:p>
    <w:p w:rsidR="00B40DEF" w:rsidRPr="009C5892" w:rsidRDefault="00B40DEF" w:rsidP="00B40DEF">
      <w:pPr>
        <w:tabs>
          <w:tab w:val="left" w:pos="1980"/>
          <w:tab w:val="left" w:pos="2340"/>
          <w:tab w:val="left" w:pos="3600"/>
          <w:tab w:val="left" w:pos="4050"/>
          <w:tab w:val="left" w:pos="6300"/>
          <w:tab w:val="left" w:pos="7560"/>
        </w:tabs>
      </w:pPr>
      <w:r>
        <w:rPr>
          <w:b/>
        </w:rPr>
        <w:t xml:space="preserve">JUSTIFICATION:     </w:t>
      </w:r>
      <w:r w:rsidRPr="0065060C">
        <w:t>Th</w:t>
      </w:r>
      <w:r>
        <w:t>e current Assistant Treasurer resigned the position effective 2/28/14</w:t>
      </w:r>
      <w:r w:rsidR="00925824">
        <w:t>.</w:t>
      </w:r>
      <w:r w:rsidR="00925824">
        <w:tab/>
      </w:r>
    </w:p>
    <w:p w:rsidR="00B40DEF" w:rsidRDefault="00B40DEF" w:rsidP="00B40DEF">
      <w:pPr>
        <w:tabs>
          <w:tab w:val="left" w:pos="4082"/>
        </w:tabs>
        <w:autoSpaceDE w:val="0"/>
        <w:autoSpaceDN w:val="0"/>
        <w:adjustRightInd w:val="0"/>
      </w:pPr>
    </w:p>
    <w:p w:rsidR="00F92B12" w:rsidRDefault="00F92B12" w:rsidP="00F92B12">
      <w:pPr>
        <w:jc w:val="center"/>
      </w:pPr>
      <w:r>
        <w:lastRenderedPageBreak/>
        <w:t>* * * * * * * * * *</w:t>
      </w:r>
    </w:p>
    <w:p w:rsidR="00755708" w:rsidRDefault="00755708" w:rsidP="003F02D4">
      <w:pPr>
        <w:autoSpaceDE w:val="0"/>
        <w:autoSpaceDN w:val="0"/>
        <w:adjustRightInd w:val="0"/>
      </w:pPr>
    </w:p>
    <w:p w:rsidR="00F92B12" w:rsidRDefault="00F92B12" w:rsidP="00F92B12">
      <w:r w:rsidRPr="00B03E7C">
        <w:t>Chairwoman Irizarry</w:t>
      </w:r>
      <w:r>
        <w:t xml:space="preserve"> called for a motion to adjourn</w:t>
      </w:r>
      <w:r w:rsidRPr="00B03E7C">
        <w:t xml:space="preserve"> </w:t>
      </w:r>
      <w:r>
        <w:t>the Board of Directors meeting</w:t>
      </w:r>
      <w:r w:rsidRPr="00B03E7C">
        <w:t xml:space="preserve"> and </w:t>
      </w:r>
      <w:r>
        <w:t xml:space="preserve">reconvene </w:t>
      </w:r>
      <w:r w:rsidRPr="00B03E7C">
        <w:t>the Bo</w:t>
      </w:r>
      <w:r>
        <w:t>ard of Trustees meeting at 5:07</w:t>
      </w:r>
      <w:r w:rsidRPr="00B03E7C">
        <w:t xml:space="preserve"> </w:t>
      </w:r>
      <w:r>
        <w:t>p.m. Trustee Sanders</w:t>
      </w:r>
      <w:r w:rsidRPr="00B03E7C">
        <w:t xml:space="preserve"> so moved, Truste</w:t>
      </w:r>
      <w:r>
        <w:t xml:space="preserve">e Espitia-Cetina </w:t>
      </w:r>
      <w:r w:rsidRPr="00B03E7C">
        <w:t>seconded, and motion was approved unanimously.</w:t>
      </w:r>
    </w:p>
    <w:p w:rsidR="00F92B12" w:rsidRDefault="00F92B12" w:rsidP="00F92B12">
      <w:pPr>
        <w:autoSpaceDE w:val="0"/>
        <w:autoSpaceDN w:val="0"/>
        <w:adjustRightInd w:val="0"/>
      </w:pPr>
    </w:p>
    <w:p w:rsidR="00F92B12" w:rsidRDefault="00F92B12" w:rsidP="00F92B12">
      <w:pPr>
        <w:jc w:val="center"/>
      </w:pPr>
      <w:r>
        <w:t>* * * * * * * * * *</w:t>
      </w:r>
    </w:p>
    <w:p w:rsidR="00F92B12" w:rsidRDefault="00F92B12" w:rsidP="00F92B12"/>
    <w:p w:rsidR="00F92B12" w:rsidRDefault="00F92B12" w:rsidP="00F92B12">
      <w:r>
        <w:t xml:space="preserve">The meeting of the Board of Directors was adjourned at 5:07 p.m. </w:t>
      </w:r>
    </w:p>
    <w:p w:rsidR="00F92B12" w:rsidRDefault="00F92B12" w:rsidP="003F02D4">
      <w:pPr>
        <w:autoSpaceDE w:val="0"/>
        <w:autoSpaceDN w:val="0"/>
        <w:adjustRightInd w:val="0"/>
      </w:pPr>
    </w:p>
    <w:p w:rsidR="00F81C94" w:rsidRDefault="00F81C94" w:rsidP="00401A92">
      <w:pPr>
        <w:jc w:val="center"/>
      </w:pP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77" w:rsidRDefault="00CA7B77">
      <w:r>
        <w:separator/>
      </w:r>
    </w:p>
  </w:endnote>
  <w:endnote w:type="continuationSeparator" w:id="0">
    <w:p w:rsidR="00CA7B77" w:rsidRDefault="00CA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5" w:rsidRDefault="009523B5"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3B5" w:rsidRDefault="00952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5" w:rsidRDefault="009523B5"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B17">
      <w:rPr>
        <w:rStyle w:val="PageNumber"/>
        <w:noProof/>
      </w:rPr>
      <w:t>7</w:t>
    </w:r>
    <w:r>
      <w:rPr>
        <w:rStyle w:val="PageNumber"/>
      </w:rPr>
      <w:fldChar w:fldCharType="end"/>
    </w:r>
  </w:p>
  <w:p w:rsidR="009523B5" w:rsidRDefault="00952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77" w:rsidRDefault="00CA7B77">
      <w:r>
        <w:separator/>
      </w:r>
    </w:p>
  </w:footnote>
  <w:footnote w:type="continuationSeparator" w:id="0">
    <w:p w:rsidR="00CA7B77" w:rsidRDefault="00CA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13FAE"/>
    <w:multiLevelType w:val="hybridMultilevel"/>
    <w:tmpl w:val="E858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C4E6CB1"/>
    <w:multiLevelType w:val="hybridMultilevel"/>
    <w:tmpl w:val="3BD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14498"/>
    <w:multiLevelType w:val="hybridMultilevel"/>
    <w:tmpl w:val="5E32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4"/>
  </w:num>
  <w:num w:numId="4">
    <w:abstractNumId w:val="7"/>
  </w:num>
  <w:num w:numId="5">
    <w:abstractNumId w:val="25"/>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9"/>
  </w:num>
  <w:num w:numId="15">
    <w:abstractNumId w:val="16"/>
  </w:num>
  <w:num w:numId="16">
    <w:abstractNumId w:val="17"/>
  </w:num>
  <w:num w:numId="17">
    <w:abstractNumId w:val="4"/>
  </w:num>
  <w:num w:numId="18">
    <w:abstractNumId w:val="15"/>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01B9"/>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2"/>
    <w:rsid w:val="00013804"/>
    <w:rsid w:val="00013BCB"/>
    <w:rsid w:val="0001402A"/>
    <w:rsid w:val="000142D8"/>
    <w:rsid w:val="0001434F"/>
    <w:rsid w:val="00014642"/>
    <w:rsid w:val="00015A67"/>
    <w:rsid w:val="00016325"/>
    <w:rsid w:val="00016A37"/>
    <w:rsid w:val="00020048"/>
    <w:rsid w:val="00021284"/>
    <w:rsid w:val="00021782"/>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3A6F"/>
    <w:rsid w:val="00034414"/>
    <w:rsid w:val="000345C9"/>
    <w:rsid w:val="00034B74"/>
    <w:rsid w:val="00035947"/>
    <w:rsid w:val="000369FB"/>
    <w:rsid w:val="00036A5F"/>
    <w:rsid w:val="00037035"/>
    <w:rsid w:val="00037C4A"/>
    <w:rsid w:val="00040A21"/>
    <w:rsid w:val="00041159"/>
    <w:rsid w:val="000415D1"/>
    <w:rsid w:val="00042132"/>
    <w:rsid w:val="00042897"/>
    <w:rsid w:val="00042B09"/>
    <w:rsid w:val="000431F7"/>
    <w:rsid w:val="00043656"/>
    <w:rsid w:val="0004457C"/>
    <w:rsid w:val="00044FF7"/>
    <w:rsid w:val="00045FD3"/>
    <w:rsid w:val="00046AA6"/>
    <w:rsid w:val="00046D00"/>
    <w:rsid w:val="00046FDE"/>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2267"/>
    <w:rsid w:val="00072CB1"/>
    <w:rsid w:val="00073754"/>
    <w:rsid w:val="00074155"/>
    <w:rsid w:val="00075311"/>
    <w:rsid w:val="00075415"/>
    <w:rsid w:val="000764C6"/>
    <w:rsid w:val="000765BA"/>
    <w:rsid w:val="0007685D"/>
    <w:rsid w:val="00076ACF"/>
    <w:rsid w:val="00080059"/>
    <w:rsid w:val="00080259"/>
    <w:rsid w:val="00080BFD"/>
    <w:rsid w:val="0008182E"/>
    <w:rsid w:val="000829CA"/>
    <w:rsid w:val="000834A8"/>
    <w:rsid w:val="00083671"/>
    <w:rsid w:val="00083763"/>
    <w:rsid w:val="00084E3D"/>
    <w:rsid w:val="0008545D"/>
    <w:rsid w:val="00086CD5"/>
    <w:rsid w:val="00086F84"/>
    <w:rsid w:val="0008755F"/>
    <w:rsid w:val="00087EC2"/>
    <w:rsid w:val="000909A6"/>
    <w:rsid w:val="00090A18"/>
    <w:rsid w:val="000918EB"/>
    <w:rsid w:val="000927E9"/>
    <w:rsid w:val="00093FA7"/>
    <w:rsid w:val="000945F2"/>
    <w:rsid w:val="00094630"/>
    <w:rsid w:val="00094CD3"/>
    <w:rsid w:val="0009517A"/>
    <w:rsid w:val="000958D3"/>
    <w:rsid w:val="0009597F"/>
    <w:rsid w:val="000A08EC"/>
    <w:rsid w:val="000A09BC"/>
    <w:rsid w:val="000A168B"/>
    <w:rsid w:val="000A278D"/>
    <w:rsid w:val="000A2F94"/>
    <w:rsid w:val="000A32F2"/>
    <w:rsid w:val="000A3E67"/>
    <w:rsid w:val="000A47C2"/>
    <w:rsid w:val="000A50B7"/>
    <w:rsid w:val="000A5ACE"/>
    <w:rsid w:val="000A6096"/>
    <w:rsid w:val="000A64DD"/>
    <w:rsid w:val="000A6814"/>
    <w:rsid w:val="000B0202"/>
    <w:rsid w:val="000B06E3"/>
    <w:rsid w:val="000B0F4E"/>
    <w:rsid w:val="000B120B"/>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1BCC"/>
    <w:rsid w:val="000C20F9"/>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7A4"/>
    <w:rsid w:val="000D5E94"/>
    <w:rsid w:val="000E0778"/>
    <w:rsid w:val="000E0DF8"/>
    <w:rsid w:val="000E0E7A"/>
    <w:rsid w:val="000E118A"/>
    <w:rsid w:val="000E1525"/>
    <w:rsid w:val="000E1891"/>
    <w:rsid w:val="000E1D63"/>
    <w:rsid w:val="000E2043"/>
    <w:rsid w:val="000E2765"/>
    <w:rsid w:val="000E292B"/>
    <w:rsid w:val="000E3745"/>
    <w:rsid w:val="000E38E2"/>
    <w:rsid w:val="000E3FED"/>
    <w:rsid w:val="000E41F5"/>
    <w:rsid w:val="000E4683"/>
    <w:rsid w:val="000E4972"/>
    <w:rsid w:val="000E5DE9"/>
    <w:rsid w:val="000E6831"/>
    <w:rsid w:val="000E6B68"/>
    <w:rsid w:val="000F062C"/>
    <w:rsid w:val="000F147A"/>
    <w:rsid w:val="000F15EB"/>
    <w:rsid w:val="000F164C"/>
    <w:rsid w:val="000F1748"/>
    <w:rsid w:val="000F1970"/>
    <w:rsid w:val="000F1E96"/>
    <w:rsid w:val="000F2089"/>
    <w:rsid w:val="000F2D2B"/>
    <w:rsid w:val="000F30D4"/>
    <w:rsid w:val="000F3250"/>
    <w:rsid w:val="000F3CE9"/>
    <w:rsid w:val="000F44E6"/>
    <w:rsid w:val="000F4894"/>
    <w:rsid w:val="000F54E3"/>
    <w:rsid w:val="000F5C54"/>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06025"/>
    <w:rsid w:val="001064C1"/>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0947"/>
    <w:rsid w:val="00131627"/>
    <w:rsid w:val="0013340A"/>
    <w:rsid w:val="00133820"/>
    <w:rsid w:val="00133FA0"/>
    <w:rsid w:val="00136CED"/>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444"/>
    <w:rsid w:val="001758AC"/>
    <w:rsid w:val="0017636B"/>
    <w:rsid w:val="001768DD"/>
    <w:rsid w:val="00176950"/>
    <w:rsid w:val="00176CA4"/>
    <w:rsid w:val="00176D83"/>
    <w:rsid w:val="0017753C"/>
    <w:rsid w:val="00177608"/>
    <w:rsid w:val="0017792D"/>
    <w:rsid w:val="00177A49"/>
    <w:rsid w:val="00180C71"/>
    <w:rsid w:val="00181676"/>
    <w:rsid w:val="00181BDB"/>
    <w:rsid w:val="00181D64"/>
    <w:rsid w:val="00181F65"/>
    <w:rsid w:val="001825B4"/>
    <w:rsid w:val="00183277"/>
    <w:rsid w:val="0018373D"/>
    <w:rsid w:val="00183786"/>
    <w:rsid w:val="001837C9"/>
    <w:rsid w:val="00183B05"/>
    <w:rsid w:val="00183F62"/>
    <w:rsid w:val="0018442E"/>
    <w:rsid w:val="001846A9"/>
    <w:rsid w:val="00184DA3"/>
    <w:rsid w:val="00184F7F"/>
    <w:rsid w:val="00187025"/>
    <w:rsid w:val="00187104"/>
    <w:rsid w:val="0018765E"/>
    <w:rsid w:val="0019043A"/>
    <w:rsid w:val="001906C2"/>
    <w:rsid w:val="00191C7A"/>
    <w:rsid w:val="00191E0C"/>
    <w:rsid w:val="001920EB"/>
    <w:rsid w:val="0019275B"/>
    <w:rsid w:val="00192FE0"/>
    <w:rsid w:val="0019349C"/>
    <w:rsid w:val="00193AE9"/>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4EDB"/>
    <w:rsid w:val="001A5A89"/>
    <w:rsid w:val="001A6109"/>
    <w:rsid w:val="001A619C"/>
    <w:rsid w:val="001A62DF"/>
    <w:rsid w:val="001A7E63"/>
    <w:rsid w:val="001B1589"/>
    <w:rsid w:val="001B1DA7"/>
    <w:rsid w:val="001B1DD1"/>
    <w:rsid w:val="001B25C5"/>
    <w:rsid w:val="001B33E0"/>
    <w:rsid w:val="001B3802"/>
    <w:rsid w:val="001B4513"/>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2C6B"/>
    <w:rsid w:val="001D49A4"/>
    <w:rsid w:val="001D5266"/>
    <w:rsid w:val="001D565A"/>
    <w:rsid w:val="001D60C8"/>
    <w:rsid w:val="001D6982"/>
    <w:rsid w:val="001D6B35"/>
    <w:rsid w:val="001D73AD"/>
    <w:rsid w:val="001D78AE"/>
    <w:rsid w:val="001D7DE2"/>
    <w:rsid w:val="001E15AD"/>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316"/>
    <w:rsid w:val="00203678"/>
    <w:rsid w:val="002039ED"/>
    <w:rsid w:val="00203A3E"/>
    <w:rsid w:val="00205044"/>
    <w:rsid w:val="00205EE6"/>
    <w:rsid w:val="002066F0"/>
    <w:rsid w:val="00207C45"/>
    <w:rsid w:val="00207D37"/>
    <w:rsid w:val="00211429"/>
    <w:rsid w:val="00211A69"/>
    <w:rsid w:val="00211B44"/>
    <w:rsid w:val="00211C1C"/>
    <w:rsid w:val="002122CF"/>
    <w:rsid w:val="0021238F"/>
    <w:rsid w:val="002128EA"/>
    <w:rsid w:val="00212CE9"/>
    <w:rsid w:val="002134F5"/>
    <w:rsid w:val="00214772"/>
    <w:rsid w:val="002157D1"/>
    <w:rsid w:val="00216143"/>
    <w:rsid w:val="00217132"/>
    <w:rsid w:val="00217978"/>
    <w:rsid w:val="002204F8"/>
    <w:rsid w:val="0022214B"/>
    <w:rsid w:val="00222278"/>
    <w:rsid w:val="00222409"/>
    <w:rsid w:val="00222AA1"/>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61AB"/>
    <w:rsid w:val="00237719"/>
    <w:rsid w:val="00237F51"/>
    <w:rsid w:val="0024029E"/>
    <w:rsid w:val="002406FF"/>
    <w:rsid w:val="00240F8B"/>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8DC"/>
    <w:rsid w:val="00250C14"/>
    <w:rsid w:val="00251E5D"/>
    <w:rsid w:val="0025245A"/>
    <w:rsid w:val="00253133"/>
    <w:rsid w:val="00253544"/>
    <w:rsid w:val="0025461C"/>
    <w:rsid w:val="002554C6"/>
    <w:rsid w:val="00255707"/>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77CE0"/>
    <w:rsid w:val="00281195"/>
    <w:rsid w:val="00281514"/>
    <w:rsid w:val="00281551"/>
    <w:rsid w:val="00282D3D"/>
    <w:rsid w:val="00283A18"/>
    <w:rsid w:val="00283F89"/>
    <w:rsid w:val="002840E7"/>
    <w:rsid w:val="00284C1C"/>
    <w:rsid w:val="00285782"/>
    <w:rsid w:val="00285E58"/>
    <w:rsid w:val="00286C4D"/>
    <w:rsid w:val="00286CB7"/>
    <w:rsid w:val="00290673"/>
    <w:rsid w:val="00291790"/>
    <w:rsid w:val="00292DFA"/>
    <w:rsid w:val="00293290"/>
    <w:rsid w:val="00293D68"/>
    <w:rsid w:val="00294564"/>
    <w:rsid w:val="00294AB4"/>
    <w:rsid w:val="002958B8"/>
    <w:rsid w:val="00295D72"/>
    <w:rsid w:val="002976D9"/>
    <w:rsid w:val="00297E68"/>
    <w:rsid w:val="002A0213"/>
    <w:rsid w:val="002A0F86"/>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67F1"/>
    <w:rsid w:val="002B7E51"/>
    <w:rsid w:val="002C01DC"/>
    <w:rsid w:val="002C0448"/>
    <w:rsid w:val="002C05D1"/>
    <w:rsid w:val="002C06F8"/>
    <w:rsid w:val="002C0E5D"/>
    <w:rsid w:val="002C1C40"/>
    <w:rsid w:val="002C3BCA"/>
    <w:rsid w:val="002C4559"/>
    <w:rsid w:val="002C4A97"/>
    <w:rsid w:val="002C4C47"/>
    <w:rsid w:val="002C4E87"/>
    <w:rsid w:val="002C4FEB"/>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D7846"/>
    <w:rsid w:val="002E0AE6"/>
    <w:rsid w:val="002E0BA9"/>
    <w:rsid w:val="002E0DB7"/>
    <w:rsid w:val="002E2104"/>
    <w:rsid w:val="002E26B2"/>
    <w:rsid w:val="002E3CC2"/>
    <w:rsid w:val="002E53AE"/>
    <w:rsid w:val="002E5A74"/>
    <w:rsid w:val="002E5C42"/>
    <w:rsid w:val="002E6565"/>
    <w:rsid w:val="002E6637"/>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091D"/>
    <w:rsid w:val="003230EC"/>
    <w:rsid w:val="00323331"/>
    <w:rsid w:val="0032418E"/>
    <w:rsid w:val="003244C7"/>
    <w:rsid w:val="003252B0"/>
    <w:rsid w:val="00325C4E"/>
    <w:rsid w:val="003265C6"/>
    <w:rsid w:val="00326722"/>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5D8E"/>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2D3"/>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2C1"/>
    <w:rsid w:val="00373649"/>
    <w:rsid w:val="003738D4"/>
    <w:rsid w:val="0037393A"/>
    <w:rsid w:val="003750F4"/>
    <w:rsid w:val="00376358"/>
    <w:rsid w:val="00380F13"/>
    <w:rsid w:val="00381250"/>
    <w:rsid w:val="00381D47"/>
    <w:rsid w:val="003826CD"/>
    <w:rsid w:val="003827A7"/>
    <w:rsid w:val="00382C1F"/>
    <w:rsid w:val="00382FFC"/>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4FAD"/>
    <w:rsid w:val="003956BF"/>
    <w:rsid w:val="00395C4D"/>
    <w:rsid w:val="00396BEA"/>
    <w:rsid w:val="00396C19"/>
    <w:rsid w:val="00396FFD"/>
    <w:rsid w:val="00397D41"/>
    <w:rsid w:val="003A094F"/>
    <w:rsid w:val="003A0D37"/>
    <w:rsid w:val="003A0EF5"/>
    <w:rsid w:val="003A124B"/>
    <w:rsid w:val="003A1739"/>
    <w:rsid w:val="003A3288"/>
    <w:rsid w:val="003A39E2"/>
    <w:rsid w:val="003A3CE9"/>
    <w:rsid w:val="003A3D27"/>
    <w:rsid w:val="003A400B"/>
    <w:rsid w:val="003A5086"/>
    <w:rsid w:val="003A556F"/>
    <w:rsid w:val="003A55DF"/>
    <w:rsid w:val="003A5623"/>
    <w:rsid w:val="003A5782"/>
    <w:rsid w:val="003A5924"/>
    <w:rsid w:val="003A6F23"/>
    <w:rsid w:val="003A70A3"/>
    <w:rsid w:val="003A711D"/>
    <w:rsid w:val="003B0182"/>
    <w:rsid w:val="003B0DE8"/>
    <w:rsid w:val="003B0DFE"/>
    <w:rsid w:val="003B1BAD"/>
    <w:rsid w:val="003B2897"/>
    <w:rsid w:val="003B357C"/>
    <w:rsid w:val="003B441C"/>
    <w:rsid w:val="003B484F"/>
    <w:rsid w:val="003B5057"/>
    <w:rsid w:val="003B53AA"/>
    <w:rsid w:val="003B53C9"/>
    <w:rsid w:val="003B57FF"/>
    <w:rsid w:val="003C0E45"/>
    <w:rsid w:val="003C0F3C"/>
    <w:rsid w:val="003C2280"/>
    <w:rsid w:val="003C35DD"/>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785"/>
    <w:rsid w:val="003F3919"/>
    <w:rsid w:val="003F3EEB"/>
    <w:rsid w:val="003F5F4F"/>
    <w:rsid w:val="003F5FD3"/>
    <w:rsid w:val="003F6B3D"/>
    <w:rsid w:val="004000EA"/>
    <w:rsid w:val="004001EA"/>
    <w:rsid w:val="004004AF"/>
    <w:rsid w:val="004008F5"/>
    <w:rsid w:val="00400B54"/>
    <w:rsid w:val="00401A92"/>
    <w:rsid w:val="00402393"/>
    <w:rsid w:val="00402940"/>
    <w:rsid w:val="0040336C"/>
    <w:rsid w:val="00404655"/>
    <w:rsid w:val="00404868"/>
    <w:rsid w:val="00404D3A"/>
    <w:rsid w:val="00404EF0"/>
    <w:rsid w:val="00405821"/>
    <w:rsid w:val="00407696"/>
    <w:rsid w:val="00407A41"/>
    <w:rsid w:val="00407E25"/>
    <w:rsid w:val="004102CA"/>
    <w:rsid w:val="004103A8"/>
    <w:rsid w:val="00410C3C"/>
    <w:rsid w:val="00410F05"/>
    <w:rsid w:val="0041102A"/>
    <w:rsid w:val="00411966"/>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195E"/>
    <w:rsid w:val="0042231F"/>
    <w:rsid w:val="00423191"/>
    <w:rsid w:val="004239CA"/>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A6D"/>
    <w:rsid w:val="00437B07"/>
    <w:rsid w:val="00437D6A"/>
    <w:rsid w:val="00441786"/>
    <w:rsid w:val="0044188C"/>
    <w:rsid w:val="00442A28"/>
    <w:rsid w:val="00443875"/>
    <w:rsid w:val="00443A88"/>
    <w:rsid w:val="0044503B"/>
    <w:rsid w:val="00445B0F"/>
    <w:rsid w:val="004469B0"/>
    <w:rsid w:val="0045037C"/>
    <w:rsid w:val="00450F24"/>
    <w:rsid w:val="00451065"/>
    <w:rsid w:val="004510F4"/>
    <w:rsid w:val="00451376"/>
    <w:rsid w:val="004513C1"/>
    <w:rsid w:val="00451A3C"/>
    <w:rsid w:val="00451FF1"/>
    <w:rsid w:val="00452030"/>
    <w:rsid w:val="0045283C"/>
    <w:rsid w:val="00453398"/>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442D"/>
    <w:rsid w:val="00495AC4"/>
    <w:rsid w:val="004960FC"/>
    <w:rsid w:val="0049613B"/>
    <w:rsid w:val="00496289"/>
    <w:rsid w:val="00496455"/>
    <w:rsid w:val="004978EC"/>
    <w:rsid w:val="00497DA4"/>
    <w:rsid w:val="004A030D"/>
    <w:rsid w:val="004A1179"/>
    <w:rsid w:val="004A119C"/>
    <w:rsid w:val="004A311C"/>
    <w:rsid w:val="004A315D"/>
    <w:rsid w:val="004A3FDF"/>
    <w:rsid w:val="004A4E6E"/>
    <w:rsid w:val="004A50AD"/>
    <w:rsid w:val="004A544D"/>
    <w:rsid w:val="004A6568"/>
    <w:rsid w:val="004A69D6"/>
    <w:rsid w:val="004A731B"/>
    <w:rsid w:val="004A77F7"/>
    <w:rsid w:val="004A7A9B"/>
    <w:rsid w:val="004A7F23"/>
    <w:rsid w:val="004B1729"/>
    <w:rsid w:val="004B1BAC"/>
    <w:rsid w:val="004B252D"/>
    <w:rsid w:val="004B3329"/>
    <w:rsid w:val="004B36C5"/>
    <w:rsid w:val="004B3F75"/>
    <w:rsid w:val="004B4C80"/>
    <w:rsid w:val="004B60F6"/>
    <w:rsid w:val="004B6169"/>
    <w:rsid w:val="004B6E0C"/>
    <w:rsid w:val="004B722F"/>
    <w:rsid w:val="004B7343"/>
    <w:rsid w:val="004C019E"/>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0744"/>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66FF"/>
    <w:rsid w:val="004D74D3"/>
    <w:rsid w:val="004D7770"/>
    <w:rsid w:val="004D7A84"/>
    <w:rsid w:val="004E06BB"/>
    <w:rsid w:val="004E1469"/>
    <w:rsid w:val="004E15D3"/>
    <w:rsid w:val="004E173B"/>
    <w:rsid w:val="004E3168"/>
    <w:rsid w:val="004E3397"/>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6EEC"/>
    <w:rsid w:val="005076CA"/>
    <w:rsid w:val="00511105"/>
    <w:rsid w:val="00511506"/>
    <w:rsid w:val="0051152C"/>
    <w:rsid w:val="00511638"/>
    <w:rsid w:val="0051168D"/>
    <w:rsid w:val="0051180B"/>
    <w:rsid w:val="00511CBE"/>
    <w:rsid w:val="005121F4"/>
    <w:rsid w:val="005126AC"/>
    <w:rsid w:val="00512B91"/>
    <w:rsid w:val="0051347F"/>
    <w:rsid w:val="00513FFE"/>
    <w:rsid w:val="00515209"/>
    <w:rsid w:val="00515933"/>
    <w:rsid w:val="00515C5B"/>
    <w:rsid w:val="005163F0"/>
    <w:rsid w:val="00516CFF"/>
    <w:rsid w:val="00520981"/>
    <w:rsid w:val="00521508"/>
    <w:rsid w:val="0052177E"/>
    <w:rsid w:val="00521904"/>
    <w:rsid w:val="005222F2"/>
    <w:rsid w:val="005223D5"/>
    <w:rsid w:val="005261FF"/>
    <w:rsid w:val="00526882"/>
    <w:rsid w:val="00526F83"/>
    <w:rsid w:val="005272C7"/>
    <w:rsid w:val="00527FD3"/>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1FF"/>
    <w:rsid w:val="0053729E"/>
    <w:rsid w:val="005373D6"/>
    <w:rsid w:val="00537C5C"/>
    <w:rsid w:val="00540043"/>
    <w:rsid w:val="005407BA"/>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065"/>
    <w:rsid w:val="00556609"/>
    <w:rsid w:val="00557650"/>
    <w:rsid w:val="00561203"/>
    <w:rsid w:val="00561981"/>
    <w:rsid w:val="005623A0"/>
    <w:rsid w:val="00562CF0"/>
    <w:rsid w:val="005642F0"/>
    <w:rsid w:val="00564E40"/>
    <w:rsid w:val="00566248"/>
    <w:rsid w:val="00566F44"/>
    <w:rsid w:val="00567300"/>
    <w:rsid w:val="00567800"/>
    <w:rsid w:val="00570273"/>
    <w:rsid w:val="00570804"/>
    <w:rsid w:val="00572474"/>
    <w:rsid w:val="00572997"/>
    <w:rsid w:val="00572CD8"/>
    <w:rsid w:val="005741B1"/>
    <w:rsid w:val="00574388"/>
    <w:rsid w:val="00574995"/>
    <w:rsid w:val="005758FD"/>
    <w:rsid w:val="0057622F"/>
    <w:rsid w:val="00576B1C"/>
    <w:rsid w:val="00577071"/>
    <w:rsid w:val="005772D6"/>
    <w:rsid w:val="00577D6A"/>
    <w:rsid w:val="00583BBF"/>
    <w:rsid w:val="00586204"/>
    <w:rsid w:val="0059046B"/>
    <w:rsid w:val="005907D3"/>
    <w:rsid w:val="005909AA"/>
    <w:rsid w:val="00590D93"/>
    <w:rsid w:val="00590E3D"/>
    <w:rsid w:val="00591167"/>
    <w:rsid w:val="005913BD"/>
    <w:rsid w:val="005947DC"/>
    <w:rsid w:val="00594970"/>
    <w:rsid w:val="00595531"/>
    <w:rsid w:val="00595763"/>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6F18"/>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62E"/>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3E29"/>
    <w:rsid w:val="005D58A1"/>
    <w:rsid w:val="005D61C3"/>
    <w:rsid w:val="005D622E"/>
    <w:rsid w:val="005D6303"/>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474"/>
    <w:rsid w:val="00604866"/>
    <w:rsid w:val="006048C1"/>
    <w:rsid w:val="00605246"/>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10A"/>
    <w:rsid w:val="00621D93"/>
    <w:rsid w:val="00621E00"/>
    <w:rsid w:val="00623109"/>
    <w:rsid w:val="0062321C"/>
    <w:rsid w:val="006235C7"/>
    <w:rsid w:val="00625B8C"/>
    <w:rsid w:val="006265D5"/>
    <w:rsid w:val="006270B1"/>
    <w:rsid w:val="006279A0"/>
    <w:rsid w:val="006308C4"/>
    <w:rsid w:val="00631681"/>
    <w:rsid w:val="00631A40"/>
    <w:rsid w:val="00631CA1"/>
    <w:rsid w:val="00631D29"/>
    <w:rsid w:val="00632385"/>
    <w:rsid w:val="006325E4"/>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14BF"/>
    <w:rsid w:val="00663A22"/>
    <w:rsid w:val="00664BCB"/>
    <w:rsid w:val="00664C7E"/>
    <w:rsid w:val="00666BB0"/>
    <w:rsid w:val="0067025B"/>
    <w:rsid w:val="00670533"/>
    <w:rsid w:val="00670AC1"/>
    <w:rsid w:val="00670E76"/>
    <w:rsid w:val="00671F0A"/>
    <w:rsid w:val="00671FAA"/>
    <w:rsid w:val="006721FA"/>
    <w:rsid w:val="00672787"/>
    <w:rsid w:val="00673213"/>
    <w:rsid w:val="00674DEF"/>
    <w:rsid w:val="00674F2A"/>
    <w:rsid w:val="0067512E"/>
    <w:rsid w:val="0067590D"/>
    <w:rsid w:val="00677C7F"/>
    <w:rsid w:val="0068027A"/>
    <w:rsid w:val="0068051C"/>
    <w:rsid w:val="00680D3F"/>
    <w:rsid w:val="0068154E"/>
    <w:rsid w:val="006818BD"/>
    <w:rsid w:val="00681B56"/>
    <w:rsid w:val="00681C1D"/>
    <w:rsid w:val="006825D0"/>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CEC"/>
    <w:rsid w:val="006A7FF3"/>
    <w:rsid w:val="006B0077"/>
    <w:rsid w:val="006B0484"/>
    <w:rsid w:val="006B0E6C"/>
    <w:rsid w:val="006B186F"/>
    <w:rsid w:val="006B1D6B"/>
    <w:rsid w:val="006B3742"/>
    <w:rsid w:val="006B3F3E"/>
    <w:rsid w:val="006B3F56"/>
    <w:rsid w:val="006B484D"/>
    <w:rsid w:val="006B4C48"/>
    <w:rsid w:val="006B682C"/>
    <w:rsid w:val="006B6B7D"/>
    <w:rsid w:val="006B7CA6"/>
    <w:rsid w:val="006C024C"/>
    <w:rsid w:val="006C0922"/>
    <w:rsid w:val="006C170C"/>
    <w:rsid w:val="006C25BC"/>
    <w:rsid w:val="006C437C"/>
    <w:rsid w:val="006C5010"/>
    <w:rsid w:val="006C52BB"/>
    <w:rsid w:val="006C5C39"/>
    <w:rsid w:val="006C5E13"/>
    <w:rsid w:val="006C68F2"/>
    <w:rsid w:val="006C6C10"/>
    <w:rsid w:val="006C6D8B"/>
    <w:rsid w:val="006C6E8F"/>
    <w:rsid w:val="006C707D"/>
    <w:rsid w:val="006D0905"/>
    <w:rsid w:val="006D1D35"/>
    <w:rsid w:val="006D1E88"/>
    <w:rsid w:val="006D2174"/>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5C0F"/>
    <w:rsid w:val="006E6084"/>
    <w:rsid w:val="006E6F3D"/>
    <w:rsid w:val="006E7263"/>
    <w:rsid w:val="006E783C"/>
    <w:rsid w:val="006F0EB1"/>
    <w:rsid w:val="006F1473"/>
    <w:rsid w:val="006F2866"/>
    <w:rsid w:val="006F3955"/>
    <w:rsid w:val="006F3A7A"/>
    <w:rsid w:val="006F4058"/>
    <w:rsid w:val="006F4390"/>
    <w:rsid w:val="006F4DD2"/>
    <w:rsid w:val="006F5E58"/>
    <w:rsid w:val="006F61B6"/>
    <w:rsid w:val="006F7307"/>
    <w:rsid w:val="006F73EE"/>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C16"/>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06D"/>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3483"/>
    <w:rsid w:val="0074405C"/>
    <w:rsid w:val="00745D6A"/>
    <w:rsid w:val="00746B7D"/>
    <w:rsid w:val="00746F8E"/>
    <w:rsid w:val="0074796F"/>
    <w:rsid w:val="00747AB3"/>
    <w:rsid w:val="00747C9C"/>
    <w:rsid w:val="00747F3F"/>
    <w:rsid w:val="007502E1"/>
    <w:rsid w:val="00750B22"/>
    <w:rsid w:val="00750E43"/>
    <w:rsid w:val="00751229"/>
    <w:rsid w:val="007521ED"/>
    <w:rsid w:val="007530CF"/>
    <w:rsid w:val="00753B34"/>
    <w:rsid w:val="00754795"/>
    <w:rsid w:val="00754CCE"/>
    <w:rsid w:val="0075536E"/>
    <w:rsid w:val="00755612"/>
    <w:rsid w:val="00755708"/>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A4B"/>
    <w:rsid w:val="00777F2C"/>
    <w:rsid w:val="007806C9"/>
    <w:rsid w:val="00781E38"/>
    <w:rsid w:val="00782A85"/>
    <w:rsid w:val="007839AD"/>
    <w:rsid w:val="00783BDF"/>
    <w:rsid w:val="007843BE"/>
    <w:rsid w:val="0078447A"/>
    <w:rsid w:val="00785B99"/>
    <w:rsid w:val="00790005"/>
    <w:rsid w:val="00791693"/>
    <w:rsid w:val="007918E8"/>
    <w:rsid w:val="0079205C"/>
    <w:rsid w:val="007928EE"/>
    <w:rsid w:val="0079299D"/>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CA1"/>
    <w:rsid w:val="007A6E84"/>
    <w:rsid w:val="007B0A63"/>
    <w:rsid w:val="007B11DA"/>
    <w:rsid w:val="007B192D"/>
    <w:rsid w:val="007B1C61"/>
    <w:rsid w:val="007B1D9C"/>
    <w:rsid w:val="007B1F06"/>
    <w:rsid w:val="007B22EA"/>
    <w:rsid w:val="007B2351"/>
    <w:rsid w:val="007B251A"/>
    <w:rsid w:val="007B2675"/>
    <w:rsid w:val="007B2AA0"/>
    <w:rsid w:val="007B2D7F"/>
    <w:rsid w:val="007B353C"/>
    <w:rsid w:val="007B4281"/>
    <w:rsid w:val="007B4389"/>
    <w:rsid w:val="007B485B"/>
    <w:rsid w:val="007B6C12"/>
    <w:rsid w:val="007B7204"/>
    <w:rsid w:val="007B72D0"/>
    <w:rsid w:val="007B773F"/>
    <w:rsid w:val="007B7EA7"/>
    <w:rsid w:val="007C0EC5"/>
    <w:rsid w:val="007C109F"/>
    <w:rsid w:val="007C31B2"/>
    <w:rsid w:val="007C323E"/>
    <w:rsid w:val="007C3E29"/>
    <w:rsid w:val="007C49BA"/>
    <w:rsid w:val="007C4FC7"/>
    <w:rsid w:val="007C6198"/>
    <w:rsid w:val="007C68A1"/>
    <w:rsid w:val="007C7F8B"/>
    <w:rsid w:val="007D0992"/>
    <w:rsid w:val="007D0C60"/>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006"/>
    <w:rsid w:val="007F4EE0"/>
    <w:rsid w:val="007F56AF"/>
    <w:rsid w:val="007F602C"/>
    <w:rsid w:val="007F6885"/>
    <w:rsid w:val="007F717D"/>
    <w:rsid w:val="007F7563"/>
    <w:rsid w:val="007F7AE9"/>
    <w:rsid w:val="00800086"/>
    <w:rsid w:val="0080030B"/>
    <w:rsid w:val="008008C8"/>
    <w:rsid w:val="00800C89"/>
    <w:rsid w:val="00801B65"/>
    <w:rsid w:val="00802E01"/>
    <w:rsid w:val="00802F64"/>
    <w:rsid w:val="0080370F"/>
    <w:rsid w:val="00804575"/>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759"/>
    <w:rsid w:val="00821B02"/>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029"/>
    <w:rsid w:val="008468E0"/>
    <w:rsid w:val="00846F11"/>
    <w:rsid w:val="008471D8"/>
    <w:rsid w:val="0084759D"/>
    <w:rsid w:val="008502AE"/>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B42"/>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58AD"/>
    <w:rsid w:val="00896291"/>
    <w:rsid w:val="00897C3B"/>
    <w:rsid w:val="008A14FF"/>
    <w:rsid w:val="008A1CEF"/>
    <w:rsid w:val="008A26AD"/>
    <w:rsid w:val="008A365E"/>
    <w:rsid w:val="008A3B6B"/>
    <w:rsid w:val="008A41D9"/>
    <w:rsid w:val="008A5231"/>
    <w:rsid w:val="008A5C2E"/>
    <w:rsid w:val="008A6A54"/>
    <w:rsid w:val="008A6B30"/>
    <w:rsid w:val="008A6E68"/>
    <w:rsid w:val="008A7893"/>
    <w:rsid w:val="008A7BF4"/>
    <w:rsid w:val="008B2BAD"/>
    <w:rsid w:val="008B2C13"/>
    <w:rsid w:val="008B2D57"/>
    <w:rsid w:val="008B2DA1"/>
    <w:rsid w:val="008B2F85"/>
    <w:rsid w:val="008B3701"/>
    <w:rsid w:val="008B4B53"/>
    <w:rsid w:val="008B50BF"/>
    <w:rsid w:val="008B5103"/>
    <w:rsid w:val="008B59D8"/>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26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31E"/>
    <w:rsid w:val="009145E7"/>
    <w:rsid w:val="00914BEC"/>
    <w:rsid w:val="00915E27"/>
    <w:rsid w:val="009209CA"/>
    <w:rsid w:val="00921622"/>
    <w:rsid w:val="00921D88"/>
    <w:rsid w:val="00922074"/>
    <w:rsid w:val="009221F3"/>
    <w:rsid w:val="00922466"/>
    <w:rsid w:val="00923F96"/>
    <w:rsid w:val="00924495"/>
    <w:rsid w:val="0092579B"/>
    <w:rsid w:val="00925824"/>
    <w:rsid w:val="0092593A"/>
    <w:rsid w:val="00925D0D"/>
    <w:rsid w:val="00925E71"/>
    <w:rsid w:val="00927931"/>
    <w:rsid w:val="0092796C"/>
    <w:rsid w:val="00927A99"/>
    <w:rsid w:val="00930031"/>
    <w:rsid w:val="00930080"/>
    <w:rsid w:val="00930500"/>
    <w:rsid w:val="00930AA2"/>
    <w:rsid w:val="00930DD2"/>
    <w:rsid w:val="00930E6D"/>
    <w:rsid w:val="0093189C"/>
    <w:rsid w:val="009326E3"/>
    <w:rsid w:val="00932D6C"/>
    <w:rsid w:val="0093331A"/>
    <w:rsid w:val="00933380"/>
    <w:rsid w:val="009337D7"/>
    <w:rsid w:val="00933FCC"/>
    <w:rsid w:val="00934AB1"/>
    <w:rsid w:val="00934FC6"/>
    <w:rsid w:val="0093517F"/>
    <w:rsid w:val="00935477"/>
    <w:rsid w:val="0093567A"/>
    <w:rsid w:val="00935A39"/>
    <w:rsid w:val="00935DBE"/>
    <w:rsid w:val="0093737C"/>
    <w:rsid w:val="009376D2"/>
    <w:rsid w:val="00937A0D"/>
    <w:rsid w:val="00937DA0"/>
    <w:rsid w:val="00940787"/>
    <w:rsid w:val="0094186B"/>
    <w:rsid w:val="00942A9A"/>
    <w:rsid w:val="00942C28"/>
    <w:rsid w:val="0094314C"/>
    <w:rsid w:val="009435D3"/>
    <w:rsid w:val="00943AE2"/>
    <w:rsid w:val="00943D74"/>
    <w:rsid w:val="0094408B"/>
    <w:rsid w:val="00944BFA"/>
    <w:rsid w:val="0094546F"/>
    <w:rsid w:val="0094553D"/>
    <w:rsid w:val="0094608B"/>
    <w:rsid w:val="009472E1"/>
    <w:rsid w:val="0095099F"/>
    <w:rsid w:val="00950F6F"/>
    <w:rsid w:val="00951AC3"/>
    <w:rsid w:val="00952280"/>
    <w:rsid w:val="009523B5"/>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369"/>
    <w:rsid w:val="00965666"/>
    <w:rsid w:val="00967149"/>
    <w:rsid w:val="009718E2"/>
    <w:rsid w:val="0097338A"/>
    <w:rsid w:val="009738DD"/>
    <w:rsid w:val="009741AF"/>
    <w:rsid w:val="00974768"/>
    <w:rsid w:val="009747A2"/>
    <w:rsid w:val="0097483D"/>
    <w:rsid w:val="00974CB6"/>
    <w:rsid w:val="0097595C"/>
    <w:rsid w:val="00976B24"/>
    <w:rsid w:val="00976C08"/>
    <w:rsid w:val="00976FAF"/>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028"/>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2C1F"/>
    <w:rsid w:val="009C3481"/>
    <w:rsid w:val="009C42E5"/>
    <w:rsid w:val="009C4423"/>
    <w:rsid w:val="009C4531"/>
    <w:rsid w:val="009C511C"/>
    <w:rsid w:val="009C5CEB"/>
    <w:rsid w:val="009C66C0"/>
    <w:rsid w:val="009C68B0"/>
    <w:rsid w:val="009C696B"/>
    <w:rsid w:val="009C7197"/>
    <w:rsid w:val="009C73BD"/>
    <w:rsid w:val="009C7718"/>
    <w:rsid w:val="009C799A"/>
    <w:rsid w:val="009D079D"/>
    <w:rsid w:val="009D0BCF"/>
    <w:rsid w:val="009D0D1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264B"/>
    <w:rsid w:val="009E33DF"/>
    <w:rsid w:val="009E3B74"/>
    <w:rsid w:val="009E3F76"/>
    <w:rsid w:val="009E4910"/>
    <w:rsid w:val="009E5522"/>
    <w:rsid w:val="009E55BA"/>
    <w:rsid w:val="009E5E43"/>
    <w:rsid w:val="009E6C2A"/>
    <w:rsid w:val="009E76EB"/>
    <w:rsid w:val="009E7B9C"/>
    <w:rsid w:val="009F032F"/>
    <w:rsid w:val="009F0A4B"/>
    <w:rsid w:val="009F1864"/>
    <w:rsid w:val="009F1CD2"/>
    <w:rsid w:val="009F1D58"/>
    <w:rsid w:val="009F4AB3"/>
    <w:rsid w:val="009F571A"/>
    <w:rsid w:val="00A005BB"/>
    <w:rsid w:val="00A01E2F"/>
    <w:rsid w:val="00A0272F"/>
    <w:rsid w:val="00A02D99"/>
    <w:rsid w:val="00A02E9F"/>
    <w:rsid w:val="00A0308E"/>
    <w:rsid w:val="00A03AA1"/>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44"/>
    <w:rsid w:val="00A20056"/>
    <w:rsid w:val="00A200CF"/>
    <w:rsid w:val="00A2021E"/>
    <w:rsid w:val="00A20BA8"/>
    <w:rsid w:val="00A21009"/>
    <w:rsid w:val="00A2155B"/>
    <w:rsid w:val="00A221E7"/>
    <w:rsid w:val="00A22319"/>
    <w:rsid w:val="00A22E97"/>
    <w:rsid w:val="00A23F50"/>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4D89"/>
    <w:rsid w:val="00A357D1"/>
    <w:rsid w:val="00A36079"/>
    <w:rsid w:val="00A37232"/>
    <w:rsid w:val="00A3785B"/>
    <w:rsid w:val="00A37E1B"/>
    <w:rsid w:val="00A37FBF"/>
    <w:rsid w:val="00A401D5"/>
    <w:rsid w:val="00A40B49"/>
    <w:rsid w:val="00A40EB1"/>
    <w:rsid w:val="00A40ED1"/>
    <w:rsid w:val="00A41419"/>
    <w:rsid w:val="00A44978"/>
    <w:rsid w:val="00A44C5C"/>
    <w:rsid w:val="00A4505A"/>
    <w:rsid w:val="00A451DC"/>
    <w:rsid w:val="00A45768"/>
    <w:rsid w:val="00A45B44"/>
    <w:rsid w:val="00A45B66"/>
    <w:rsid w:val="00A4637F"/>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099"/>
    <w:rsid w:val="00A62B3C"/>
    <w:rsid w:val="00A62CB8"/>
    <w:rsid w:val="00A62EBF"/>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654"/>
    <w:rsid w:val="00A72AB2"/>
    <w:rsid w:val="00A73048"/>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86A"/>
    <w:rsid w:val="00A8698D"/>
    <w:rsid w:val="00A86A0B"/>
    <w:rsid w:val="00A87A35"/>
    <w:rsid w:val="00A9003E"/>
    <w:rsid w:val="00A92690"/>
    <w:rsid w:val="00A926A7"/>
    <w:rsid w:val="00A93F15"/>
    <w:rsid w:val="00A94E5E"/>
    <w:rsid w:val="00A95089"/>
    <w:rsid w:val="00A953BB"/>
    <w:rsid w:val="00A965E3"/>
    <w:rsid w:val="00AA051D"/>
    <w:rsid w:val="00AA0905"/>
    <w:rsid w:val="00AA0B17"/>
    <w:rsid w:val="00AA1C88"/>
    <w:rsid w:val="00AA2341"/>
    <w:rsid w:val="00AA3760"/>
    <w:rsid w:val="00AA37E1"/>
    <w:rsid w:val="00AA3927"/>
    <w:rsid w:val="00AA4357"/>
    <w:rsid w:val="00AA440E"/>
    <w:rsid w:val="00AA4A58"/>
    <w:rsid w:val="00AA51D5"/>
    <w:rsid w:val="00AA627F"/>
    <w:rsid w:val="00AA62F8"/>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2AFC"/>
    <w:rsid w:val="00AC32BC"/>
    <w:rsid w:val="00AC36CE"/>
    <w:rsid w:val="00AC4216"/>
    <w:rsid w:val="00AC55CB"/>
    <w:rsid w:val="00AC7355"/>
    <w:rsid w:val="00AC7B2F"/>
    <w:rsid w:val="00AD00DF"/>
    <w:rsid w:val="00AD0793"/>
    <w:rsid w:val="00AD0DFE"/>
    <w:rsid w:val="00AD135B"/>
    <w:rsid w:val="00AD13E4"/>
    <w:rsid w:val="00AD1543"/>
    <w:rsid w:val="00AD188F"/>
    <w:rsid w:val="00AD1D6D"/>
    <w:rsid w:val="00AD20F2"/>
    <w:rsid w:val="00AD226E"/>
    <w:rsid w:val="00AD272B"/>
    <w:rsid w:val="00AD4BD4"/>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5AA"/>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0DEF"/>
    <w:rsid w:val="00B41920"/>
    <w:rsid w:val="00B4222E"/>
    <w:rsid w:val="00B42691"/>
    <w:rsid w:val="00B44063"/>
    <w:rsid w:val="00B4574F"/>
    <w:rsid w:val="00B45D65"/>
    <w:rsid w:val="00B46D6E"/>
    <w:rsid w:val="00B46E80"/>
    <w:rsid w:val="00B4707A"/>
    <w:rsid w:val="00B50D7B"/>
    <w:rsid w:val="00B516AD"/>
    <w:rsid w:val="00B519BA"/>
    <w:rsid w:val="00B51EC4"/>
    <w:rsid w:val="00B52E02"/>
    <w:rsid w:val="00B53B3A"/>
    <w:rsid w:val="00B541A6"/>
    <w:rsid w:val="00B54D2C"/>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2B2"/>
    <w:rsid w:val="00B7088B"/>
    <w:rsid w:val="00B71A7E"/>
    <w:rsid w:val="00B73937"/>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45C"/>
    <w:rsid w:val="00B85CA1"/>
    <w:rsid w:val="00B86091"/>
    <w:rsid w:val="00B8676A"/>
    <w:rsid w:val="00B86E52"/>
    <w:rsid w:val="00B90CCA"/>
    <w:rsid w:val="00B91F01"/>
    <w:rsid w:val="00B92916"/>
    <w:rsid w:val="00B93783"/>
    <w:rsid w:val="00B94C8D"/>
    <w:rsid w:val="00B94CE5"/>
    <w:rsid w:val="00B9546A"/>
    <w:rsid w:val="00B964DD"/>
    <w:rsid w:val="00B96996"/>
    <w:rsid w:val="00B97EA8"/>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B7527"/>
    <w:rsid w:val="00BC0F70"/>
    <w:rsid w:val="00BC116E"/>
    <w:rsid w:val="00BC1C26"/>
    <w:rsid w:val="00BC2568"/>
    <w:rsid w:val="00BC2E16"/>
    <w:rsid w:val="00BC3FC9"/>
    <w:rsid w:val="00BC50B5"/>
    <w:rsid w:val="00BC5154"/>
    <w:rsid w:val="00BC6152"/>
    <w:rsid w:val="00BC7228"/>
    <w:rsid w:val="00BC771F"/>
    <w:rsid w:val="00BC7EE9"/>
    <w:rsid w:val="00BD081A"/>
    <w:rsid w:val="00BD1044"/>
    <w:rsid w:val="00BD2D0B"/>
    <w:rsid w:val="00BD3E8F"/>
    <w:rsid w:val="00BD579B"/>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1C9"/>
    <w:rsid w:val="00BE743F"/>
    <w:rsid w:val="00BE7ED0"/>
    <w:rsid w:val="00BF06C3"/>
    <w:rsid w:val="00BF0A0D"/>
    <w:rsid w:val="00BF0BA1"/>
    <w:rsid w:val="00BF340D"/>
    <w:rsid w:val="00BF44CE"/>
    <w:rsid w:val="00BF5213"/>
    <w:rsid w:val="00BF6EAF"/>
    <w:rsid w:val="00BF75AE"/>
    <w:rsid w:val="00C01041"/>
    <w:rsid w:val="00C02B36"/>
    <w:rsid w:val="00C033BE"/>
    <w:rsid w:val="00C038B9"/>
    <w:rsid w:val="00C0495D"/>
    <w:rsid w:val="00C04AC7"/>
    <w:rsid w:val="00C05A20"/>
    <w:rsid w:val="00C060CC"/>
    <w:rsid w:val="00C0700E"/>
    <w:rsid w:val="00C070C9"/>
    <w:rsid w:val="00C07682"/>
    <w:rsid w:val="00C07BE9"/>
    <w:rsid w:val="00C10200"/>
    <w:rsid w:val="00C1060E"/>
    <w:rsid w:val="00C10630"/>
    <w:rsid w:val="00C10EEA"/>
    <w:rsid w:val="00C1385F"/>
    <w:rsid w:val="00C13C67"/>
    <w:rsid w:val="00C146A1"/>
    <w:rsid w:val="00C15D06"/>
    <w:rsid w:val="00C1629B"/>
    <w:rsid w:val="00C16773"/>
    <w:rsid w:val="00C16C07"/>
    <w:rsid w:val="00C16FA9"/>
    <w:rsid w:val="00C1738F"/>
    <w:rsid w:val="00C17ACE"/>
    <w:rsid w:val="00C17E45"/>
    <w:rsid w:val="00C17F5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0F39"/>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376F6"/>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470C5"/>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0F57"/>
    <w:rsid w:val="00C61A78"/>
    <w:rsid w:val="00C61E86"/>
    <w:rsid w:val="00C62693"/>
    <w:rsid w:val="00C63063"/>
    <w:rsid w:val="00C63E01"/>
    <w:rsid w:val="00C6449B"/>
    <w:rsid w:val="00C6452B"/>
    <w:rsid w:val="00C64B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6E5F"/>
    <w:rsid w:val="00C974D8"/>
    <w:rsid w:val="00C9765C"/>
    <w:rsid w:val="00CA08AE"/>
    <w:rsid w:val="00CA0A4D"/>
    <w:rsid w:val="00CA1078"/>
    <w:rsid w:val="00CA1DEB"/>
    <w:rsid w:val="00CA4412"/>
    <w:rsid w:val="00CA4468"/>
    <w:rsid w:val="00CA4A12"/>
    <w:rsid w:val="00CA58E7"/>
    <w:rsid w:val="00CA61EB"/>
    <w:rsid w:val="00CA7660"/>
    <w:rsid w:val="00CA7B77"/>
    <w:rsid w:val="00CA7D20"/>
    <w:rsid w:val="00CB0448"/>
    <w:rsid w:val="00CB04C6"/>
    <w:rsid w:val="00CB0B4E"/>
    <w:rsid w:val="00CB1325"/>
    <w:rsid w:val="00CB1976"/>
    <w:rsid w:val="00CB1E51"/>
    <w:rsid w:val="00CB27A7"/>
    <w:rsid w:val="00CB27D0"/>
    <w:rsid w:val="00CB3D49"/>
    <w:rsid w:val="00CB459C"/>
    <w:rsid w:val="00CB5304"/>
    <w:rsid w:val="00CB586D"/>
    <w:rsid w:val="00CB5DB0"/>
    <w:rsid w:val="00CB654A"/>
    <w:rsid w:val="00CC03F2"/>
    <w:rsid w:val="00CC088E"/>
    <w:rsid w:val="00CC08CD"/>
    <w:rsid w:val="00CC0978"/>
    <w:rsid w:val="00CC0C52"/>
    <w:rsid w:val="00CC10E5"/>
    <w:rsid w:val="00CC195A"/>
    <w:rsid w:val="00CC1AC8"/>
    <w:rsid w:val="00CC1EA4"/>
    <w:rsid w:val="00CC2412"/>
    <w:rsid w:val="00CC29CB"/>
    <w:rsid w:val="00CC3269"/>
    <w:rsid w:val="00CC3371"/>
    <w:rsid w:val="00CC346D"/>
    <w:rsid w:val="00CC3BD1"/>
    <w:rsid w:val="00CC4007"/>
    <w:rsid w:val="00CC449A"/>
    <w:rsid w:val="00CC496A"/>
    <w:rsid w:val="00CC50A8"/>
    <w:rsid w:val="00CC54CF"/>
    <w:rsid w:val="00CC6705"/>
    <w:rsid w:val="00CD009A"/>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0E"/>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B76"/>
    <w:rsid w:val="00D02D1B"/>
    <w:rsid w:val="00D02F6B"/>
    <w:rsid w:val="00D03FCE"/>
    <w:rsid w:val="00D06FDE"/>
    <w:rsid w:val="00D1114F"/>
    <w:rsid w:val="00D111FF"/>
    <w:rsid w:val="00D12636"/>
    <w:rsid w:val="00D126EC"/>
    <w:rsid w:val="00D129F0"/>
    <w:rsid w:val="00D12BE6"/>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556"/>
    <w:rsid w:val="00D34915"/>
    <w:rsid w:val="00D34996"/>
    <w:rsid w:val="00D34FC9"/>
    <w:rsid w:val="00D35CB7"/>
    <w:rsid w:val="00D36493"/>
    <w:rsid w:val="00D366A6"/>
    <w:rsid w:val="00D373BB"/>
    <w:rsid w:val="00D40B0A"/>
    <w:rsid w:val="00D420F2"/>
    <w:rsid w:val="00D42286"/>
    <w:rsid w:val="00D42335"/>
    <w:rsid w:val="00D43145"/>
    <w:rsid w:val="00D434FD"/>
    <w:rsid w:val="00D44340"/>
    <w:rsid w:val="00D44E24"/>
    <w:rsid w:val="00D45609"/>
    <w:rsid w:val="00D46175"/>
    <w:rsid w:val="00D47CD0"/>
    <w:rsid w:val="00D50113"/>
    <w:rsid w:val="00D50343"/>
    <w:rsid w:val="00D507B7"/>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36A"/>
    <w:rsid w:val="00D5688C"/>
    <w:rsid w:val="00D56BE3"/>
    <w:rsid w:val="00D573CB"/>
    <w:rsid w:val="00D577AE"/>
    <w:rsid w:val="00D60275"/>
    <w:rsid w:val="00D60339"/>
    <w:rsid w:val="00D60E24"/>
    <w:rsid w:val="00D61ED9"/>
    <w:rsid w:val="00D62593"/>
    <w:rsid w:val="00D625ED"/>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77C"/>
    <w:rsid w:val="00D73AA0"/>
    <w:rsid w:val="00D73C5F"/>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400"/>
    <w:rsid w:val="00DA58E3"/>
    <w:rsid w:val="00DA6214"/>
    <w:rsid w:val="00DA7508"/>
    <w:rsid w:val="00DB0425"/>
    <w:rsid w:val="00DB057E"/>
    <w:rsid w:val="00DB0763"/>
    <w:rsid w:val="00DB0951"/>
    <w:rsid w:val="00DB2FB4"/>
    <w:rsid w:val="00DB45B6"/>
    <w:rsid w:val="00DB569D"/>
    <w:rsid w:val="00DB5E96"/>
    <w:rsid w:val="00DB7484"/>
    <w:rsid w:val="00DC0265"/>
    <w:rsid w:val="00DC02B2"/>
    <w:rsid w:val="00DC03B0"/>
    <w:rsid w:val="00DC0990"/>
    <w:rsid w:val="00DC1255"/>
    <w:rsid w:val="00DC242D"/>
    <w:rsid w:val="00DC2598"/>
    <w:rsid w:val="00DC2F26"/>
    <w:rsid w:val="00DC31D9"/>
    <w:rsid w:val="00DC33FD"/>
    <w:rsid w:val="00DC3684"/>
    <w:rsid w:val="00DC42EF"/>
    <w:rsid w:val="00DC56D1"/>
    <w:rsid w:val="00DC5AC6"/>
    <w:rsid w:val="00DC5CF2"/>
    <w:rsid w:val="00DC602D"/>
    <w:rsid w:val="00DC6EF1"/>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346F"/>
    <w:rsid w:val="00DE4235"/>
    <w:rsid w:val="00DE4950"/>
    <w:rsid w:val="00DE7003"/>
    <w:rsid w:val="00DE74DD"/>
    <w:rsid w:val="00DF0081"/>
    <w:rsid w:val="00DF0342"/>
    <w:rsid w:val="00DF070D"/>
    <w:rsid w:val="00DF07A5"/>
    <w:rsid w:val="00DF0DFD"/>
    <w:rsid w:val="00DF108E"/>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582"/>
    <w:rsid w:val="00E26666"/>
    <w:rsid w:val="00E267F7"/>
    <w:rsid w:val="00E268EF"/>
    <w:rsid w:val="00E26AD5"/>
    <w:rsid w:val="00E27326"/>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5B01"/>
    <w:rsid w:val="00E46EDE"/>
    <w:rsid w:val="00E46F00"/>
    <w:rsid w:val="00E47E6E"/>
    <w:rsid w:val="00E50393"/>
    <w:rsid w:val="00E50552"/>
    <w:rsid w:val="00E52267"/>
    <w:rsid w:val="00E52CF0"/>
    <w:rsid w:val="00E53736"/>
    <w:rsid w:val="00E53916"/>
    <w:rsid w:val="00E5426A"/>
    <w:rsid w:val="00E5431A"/>
    <w:rsid w:val="00E5565D"/>
    <w:rsid w:val="00E55F90"/>
    <w:rsid w:val="00E60C08"/>
    <w:rsid w:val="00E60E04"/>
    <w:rsid w:val="00E626E3"/>
    <w:rsid w:val="00E62C4B"/>
    <w:rsid w:val="00E63DA4"/>
    <w:rsid w:val="00E63EC6"/>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6C7"/>
    <w:rsid w:val="00E92E2A"/>
    <w:rsid w:val="00E937AE"/>
    <w:rsid w:val="00E93A89"/>
    <w:rsid w:val="00E953F2"/>
    <w:rsid w:val="00E95828"/>
    <w:rsid w:val="00E96E52"/>
    <w:rsid w:val="00E97DE4"/>
    <w:rsid w:val="00EA024B"/>
    <w:rsid w:val="00EA046C"/>
    <w:rsid w:val="00EA05D2"/>
    <w:rsid w:val="00EA1465"/>
    <w:rsid w:val="00EA1971"/>
    <w:rsid w:val="00EA1DA2"/>
    <w:rsid w:val="00EA2CB7"/>
    <w:rsid w:val="00EA430F"/>
    <w:rsid w:val="00EA49DF"/>
    <w:rsid w:val="00EA4A56"/>
    <w:rsid w:val="00EA50DB"/>
    <w:rsid w:val="00EA53F6"/>
    <w:rsid w:val="00EA57AB"/>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4888"/>
    <w:rsid w:val="00EB58C1"/>
    <w:rsid w:val="00EB5B7D"/>
    <w:rsid w:val="00EB63C5"/>
    <w:rsid w:val="00EB647F"/>
    <w:rsid w:val="00EB6667"/>
    <w:rsid w:val="00EB6676"/>
    <w:rsid w:val="00EB6B54"/>
    <w:rsid w:val="00EB73A9"/>
    <w:rsid w:val="00EB7CD8"/>
    <w:rsid w:val="00EC5E94"/>
    <w:rsid w:val="00EC6AF4"/>
    <w:rsid w:val="00EC7930"/>
    <w:rsid w:val="00EC7B9C"/>
    <w:rsid w:val="00EC7ECD"/>
    <w:rsid w:val="00ED089D"/>
    <w:rsid w:val="00ED0AEF"/>
    <w:rsid w:val="00ED16DC"/>
    <w:rsid w:val="00ED3515"/>
    <w:rsid w:val="00ED4BFF"/>
    <w:rsid w:val="00ED4C20"/>
    <w:rsid w:val="00ED589D"/>
    <w:rsid w:val="00ED625D"/>
    <w:rsid w:val="00ED6851"/>
    <w:rsid w:val="00ED6CA5"/>
    <w:rsid w:val="00ED7DD8"/>
    <w:rsid w:val="00ED7FF0"/>
    <w:rsid w:val="00EE0412"/>
    <w:rsid w:val="00EE21C7"/>
    <w:rsid w:val="00EE27E3"/>
    <w:rsid w:val="00EE299D"/>
    <w:rsid w:val="00EE2D56"/>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2AB4"/>
    <w:rsid w:val="00EF3679"/>
    <w:rsid w:val="00EF463A"/>
    <w:rsid w:val="00EF501A"/>
    <w:rsid w:val="00EF52FA"/>
    <w:rsid w:val="00EF574F"/>
    <w:rsid w:val="00EF6047"/>
    <w:rsid w:val="00EF6485"/>
    <w:rsid w:val="00EF68A2"/>
    <w:rsid w:val="00EF718E"/>
    <w:rsid w:val="00F006AB"/>
    <w:rsid w:val="00F00792"/>
    <w:rsid w:val="00F009CD"/>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07AAB"/>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5D45"/>
    <w:rsid w:val="00F262A9"/>
    <w:rsid w:val="00F26CA6"/>
    <w:rsid w:val="00F30B56"/>
    <w:rsid w:val="00F31726"/>
    <w:rsid w:val="00F31991"/>
    <w:rsid w:val="00F3256A"/>
    <w:rsid w:val="00F34D37"/>
    <w:rsid w:val="00F34E1C"/>
    <w:rsid w:val="00F35BC2"/>
    <w:rsid w:val="00F36498"/>
    <w:rsid w:val="00F3655E"/>
    <w:rsid w:val="00F36F77"/>
    <w:rsid w:val="00F37127"/>
    <w:rsid w:val="00F37925"/>
    <w:rsid w:val="00F37C88"/>
    <w:rsid w:val="00F37DD5"/>
    <w:rsid w:val="00F4075B"/>
    <w:rsid w:val="00F40A0C"/>
    <w:rsid w:val="00F40D19"/>
    <w:rsid w:val="00F41686"/>
    <w:rsid w:val="00F42264"/>
    <w:rsid w:val="00F42775"/>
    <w:rsid w:val="00F4585C"/>
    <w:rsid w:val="00F46AFE"/>
    <w:rsid w:val="00F50089"/>
    <w:rsid w:val="00F50403"/>
    <w:rsid w:val="00F50F46"/>
    <w:rsid w:val="00F51164"/>
    <w:rsid w:val="00F53185"/>
    <w:rsid w:val="00F54763"/>
    <w:rsid w:val="00F5544F"/>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2A8"/>
    <w:rsid w:val="00F65370"/>
    <w:rsid w:val="00F65462"/>
    <w:rsid w:val="00F656D1"/>
    <w:rsid w:val="00F65972"/>
    <w:rsid w:val="00F65D83"/>
    <w:rsid w:val="00F66D87"/>
    <w:rsid w:val="00F66DF8"/>
    <w:rsid w:val="00F670F7"/>
    <w:rsid w:val="00F67FBC"/>
    <w:rsid w:val="00F7119A"/>
    <w:rsid w:val="00F71695"/>
    <w:rsid w:val="00F7206A"/>
    <w:rsid w:val="00F72589"/>
    <w:rsid w:val="00F72C0D"/>
    <w:rsid w:val="00F7364C"/>
    <w:rsid w:val="00F74366"/>
    <w:rsid w:val="00F74490"/>
    <w:rsid w:val="00F745BF"/>
    <w:rsid w:val="00F75DEE"/>
    <w:rsid w:val="00F75E61"/>
    <w:rsid w:val="00F76474"/>
    <w:rsid w:val="00F76A48"/>
    <w:rsid w:val="00F76CED"/>
    <w:rsid w:val="00F76D2B"/>
    <w:rsid w:val="00F77491"/>
    <w:rsid w:val="00F80141"/>
    <w:rsid w:val="00F80CC3"/>
    <w:rsid w:val="00F80FFB"/>
    <w:rsid w:val="00F81C94"/>
    <w:rsid w:val="00F82168"/>
    <w:rsid w:val="00F8252E"/>
    <w:rsid w:val="00F8298C"/>
    <w:rsid w:val="00F8393B"/>
    <w:rsid w:val="00F85EA7"/>
    <w:rsid w:val="00F8726F"/>
    <w:rsid w:val="00F87933"/>
    <w:rsid w:val="00F87EDE"/>
    <w:rsid w:val="00F9132E"/>
    <w:rsid w:val="00F92B12"/>
    <w:rsid w:val="00F92C23"/>
    <w:rsid w:val="00F92C3C"/>
    <w:rsid w:val="00F92FDD"/>
    <w:rsid w:val="00F92FFB"/>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4E9"/>
    <w:rsid w:val="00FA5FFB"/>
    <w:rsid w:val="00FA6481"/>
    <w:rsid w:val="00FA6EA4"/>
    <w:rsid w:val="00FA7B44"/>
    <w:rsid w:val="00FB056A"/>
    <w:rsid w:val="00FB0802"/>
    <w:rsid w:val="00FB0979"/>
    <w:rsid w:val="00FB0B71"/>
    <w:rsid w:val="00FB2288"/>
    <w:rsid w:val="00FB23AC"/>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D682E"/>
    <w:rsid w:val="00FE0025"/>
    <w:rsid w:val="00FE066A"/>
    <w:rsid w:val="00FE080B"/>
    <w:rsid w:val="00FE2275"/>
    <w:rsid w:val="00FE3712"/>
    <w:rsid w:val="00FE3791"/>
    <w:rsid w:val="00FE3DD0"/>
    <w:rsid w:val="00FE442D"/>
    <w:rsid w:val="00FE4DC3"/>
    <w:rsid w:val="00FE55C0"/>
    <w:rsid w:val="00FE55E9"/>
    <w:rsid w:val="00FE5D71"/>
    <w:rsid w:val="00FE6EDA"/>
    <w:rsid w:val="00FE744C"/>
    <w:rsid w:val="00FE7D4D"/>
    <w:rsid w:val="00FF0099"/>
    <w:rsid w:val="00FF0DAC"/>
    <w:rsid w:val="00FF1327"/>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15102533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7943-A540-49AD-85B8-A9F369AA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13209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2014-06-06T15:20:00Z</cp:lastPrinted>
  <dcterms:created xsi:type="dcterms:W3CDTF">2014-08-14T19:03:00Z</dcterms:created>
  <dcterms:modified xsi:type="dcterms:W3CDTF">2014-08-14T19:03:00Z</dcterms:modified>
</cp:coreProperties>
</file>