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1" w:rsidRPr="002B71C0" w:rsidRDefault="00435A51" w:rsidP="00435A51">
      <w:pPr>
        <w:jc w:val="center"/>
        <w:rPr>
          <w:b/>
        </w:rPr>
      </w:pPr>
      <w:r w:rsidRPr="002B71C0">
        <w:rPr>
          <w:b/>
        </w:rPr>
        <w:t>SUFFOLK COUNTY COMMUNITY COLLEGE</w:t>
      </w:r>
    </w:p>
    <w:p w:rsidR="00435A51" w:rsidRDefault="00435A51" w:rsidP="00435A51">
      <w:pPr>
        <w:jc w:val="center"/>
        <w:rPr>
          <w:b/>
        </w:rPr>
      </w:pPr>
      <w:r w:rsidRPr="002B71C0">
        <w:rPr>
          <w:b/>
        </w:rPr>
        <w:t xml:space="preserve">SUMMARY </w:t>
      </w:r>
      <w:r>
        <w:rPr>
          <w:b/>
        </w:rPr>
        <w:t>M</w:t>
      </w:r>
      <w:r w:rsidR="00701415">
        <w:rPr>
          <w:b/>
        </w:rPr>
        <w:t xml:space="preserve">INUTES OF THE BOARD OF </w:t>
      </w:r>
      <w:r w:rsidR="004D5D12">
        <w:rPr>
          <w:b/>
        </w:rPr>
        <w:t>TRUSTEES</w:t>
      </w:r>
      <w:r>
        <w:rPr>
          <w:b/>
        </w:rPr>
        <w:t xml:space="preserve"> MEETING</w:t>
      </w:r>
    </w:p>
    <w:p w:rsidR="006149C9" w:rsidRDefault="00DA08CA" w:rsidP="00435A51">
      <w:pPr>
        <w:jc w:val="center"/>
        <w:rPr>
          <w:b/>
        </w:rPr>
      </w:pPr>
      <w:r>
        <w:rPr>
          <w:b/>
        </w:rPr>
        <w:t>MONTAUKETT LEARNING RESOURCE CENTER</w:t>
      </w:r>
      <w:r w:rsidR="00F06B2B">
        <w:rPr>
          <w:b/>
        </w:rPr>
        <w:t>,</w:t>
      </w:r>
      <w:r w:rsidR="006149C9">
        <w:rPr>
          <w:b/>
        </w:rPr>
        <w:t xml:space="preserve"> </w:t>
      </w:r>
      <w:r>
        <w:rPr>
          <w:b/>
        </w:rPr>
        <w:t>LECTURE HALL</w:t>
      </w:r>
      <w:r w:rsidR="006149C9">
        <w:rPr>
          <w:b/>
        </w:rPr>
        <w:t xml:space="preserve"> ROOM</w:t>
      </w:r>
    </w:p>
    <w:p w:rsidR="00435A51" w:rsidRDefault="00DA08CA" w:rsidP="00435A51">
      <w:pPr>
        <w:jc w:val="center"/>
        <w:rPr>
          <w:b/>
        </w:rPr>
      </w:pPr>
      <w:r>
        <w:rPr>
          <w:b/>
        </w:rPr>
        <w:t>EASTERN</w:t>
      </w:r>
      <w:r w:rsidR="00181F65">
        <w:rPr>
          <w:b/>
        </w:rPr>
        <w:t xml:space="preserve"> </w:t>
      </w:r>
      <w:r w:rsidR="00D3196E">
        <w:rPr>
          <w:b/>
        </w:rPr>
        <w:t>CAMPUS</w:t>
      </w:r>
      <w:r w:rsidR="0082296D">
        <w:rPr>
          <w:b/>
        </w:rPr>
        <w:t xml:space="preserve">, </w:t>
      </w:r>
      <w:r>
        <w:rPr>
          <w:b/>
        </w:rPr>
        <w:t>RIVERHEAD</w:t>
      </w:r>
      <w:r w:rsidR="00D3196E">
        <w:rPr>
          <w:b/>
        </w:rPr>
        <w:t>,</w:t>
      </w:r>
      <w:r w:rsidR="009C7197">
        <w:rPr>
          <w:b/>
        </w:rPr>
        <w:t xml:space="preserve"> N</w:t>
      </w:r>
      <w:r w:rsidR="00FB778D">
        <w:rPr>
          <w:b/>
        </w:rPr>
        <w:t xml:space="preserve">EW </w:t>
      </w:r>
      <w:r w:rsidR="009C7197">
        <w:rPr>
          <w:b/>
        </w:rPr>
        <w:t>Y</w:t>
      </w:r>
      <w:r w:rsidR="00FB778D">
        <w:rPr>
          <w:b/>
        </w:rPr>
        <w:t>ORK</w:t>
      </w:r>
    </w:p>
    <w:p w:rsidR="00435A51" w:rsidRPr="002B71C0" w:rsidRDefault="00F66DF8" w:rsidP="00DA08CA">
      <w:pPr>
        <w:jc w:val="center"/>
        <w:rPr>
          <w:b/>
        </w:rPr>
      </w:pPr>
      <w:r>
        <w:rPr>
          <w:b/>
        </w:rPr>
        <w:t>MAY 19</w:t>
      </w:r>
      <w:r w:rsidR="00EF501A">
        <w:rPr>
          <w:b/>
        </w:rPr>
        <w:t>, 2011</w:t>
      </w:r>
    </w:p>
    <w:p w:rsidR="00435A51" w:rsidRPr="002B71C0" w:rsidRDefault="00435A51" w:rsidP="00435A51"/>
    <w:p w:rsidR="002E783A" w:rsidRDefault="002E783A" w:rsidP="00435A51"/>
    <w:p w:rsidR="00435A51" w:rsidRPr="002B71C0" w:rsidRDefault="00435A51" w:rsidP="00435A51">
      <w:r w:rsidRPr="002B71C0">
        <w:t>The meet</w:t>
      </w:r>
      <w:r w:rsidR="000829CA">
        <w:t xml:space="preserve">ing was held on </w:t>
      </w:r>
      <w:r w:rsidR="00360441">
        <w:t>Thursday,</w:t>
      </w:r>
      <w:r w:rsidR="000829CA">
        <w:t xml:space="preserve"> </w:t>
      </w:r>
      <w:r w:rsidR="00F66DF8">
        <w:t>May 19</w:t>
      </w:r>
      <w:r>
        <w:t>, 20</w:t>
      </w:r>
      <w:r w:rsidR="00D74AC3">
        <w:t>1</w:t>
      </w:r>
      <w:r w:rsidR="00EF501A">
        <w:t>1</w:t>
      </w:r>
      <w:r>
        <w:t xml:space="preserve"> at </w:t>
      </w:r>
      <w:r w:rsidR="00DA08CA">
        <w:t>9</w:t>
      </w:r>
      <w:r w:rsidR="00F24C0D">
        <w:t>:</w:t>
      </w:r>
      <w:r w:rsidR="00DA08CA">
        <w:t>0</w:t>
      </w:r>
      <w:r w:rsidR="00360441">
        <w:t>0</w:t>
      </w:r>
      <w:r>
        <w:t xml:space="preserve"> a.m. in the </w:t>
      </w:r>
      <w:r w:rsidR="00DA08CA">
        <w:t xml:space="preserve">Montaukett Learning Resource Center, </w:t>
      </w:r>
      <w:r w:rsidR="00034414">
        <w:t>Lecture</w:t>
      </w:r>
      <w:r w:rsidR="00DA08CA">
        <w:t xml:space="preserve"> Hall</w:t>
      </w:r>
      <w:r w:rsidR="0082296D">
        <w:t xml:space="preserve"> </w:t>
      </w:r>
      <w:r w:rsidR="002C1C40">
        <w:t>R</w:t>
      </w:r>
      <w:r w:rsidR="00764D32">
        <w:t>oom</w:t>
      </w:r>
      <w:r w:rsidR="003B5057">
        <w:t xml:space="preserve">, </w:t>
      </w:r>
      <w:r w:rsidR="00DA08CA">
        <w:t>Riverhead</w:t>
      </w:r>
      <w:r>
        <w:t>, New York</w:t>
      </w:r>
      <w:r w:rsidR="00EE4E89">
        <w:t>.</w:t>
      </w:r>
    </w:p>
    <w:p w:rsidR="00435A51" w:rsidRPr="002B71C0" w:rsidRDefault="00435A51" w:rsidP="00435A51"/>
    <w:p w:rsidR="00435A51" w:rsidRPr="002B71C0" w:rsidRDefault="00435A51" w:rsidP="00435A51">
      <w:r w:rsidRPr="002B71C0">
        <w:t>PRESENT:</w:t>
      </w:r>
    </w:p>
    <w:p w:rsidR="00435A51" w:rsidRPr="002B71C0" w:rsidRDefault="00435A51" w:rsidP="00435A51">
      <w:r w:rsidRPr="002B71C0">
        <w:tab/>
      </w:r>
      <w:r w:rsidR="008E5227">
        <w:t>Ernesto Mattace, Jr.</w:t>
      </w:r>
      <w:r>
        <w:tab/>
      </w:r>
      <w:r>
        <w:tab/>
      </w:r>
      <w:r>
        <w:tab/>
        <w:t>Trustee/Chair</w:t>
      </w:r>
    </w:p>
    <w:p w:rsidR="00D64A59" w:rsidRDefault="00D64A59" w:rsidP="0018442E">
      <w:pPr>
        <w:ind w:firstLine="720"/>
      </w:pPr>
      <w:r>
        <w:t>Dafny Irizarry</w:t>
      </w:r>
      <w:r>
        <w:tab/>
      </w:r>
      <w:r>
        <w:tab/>
      </w:r>
      <w:r>
        <w:tab/>
      </w:r>
      <w:r>
        <w:tab/>
        <w:t>Trustee/Secretary</w:t>
      </w:r>
    </w:p>
    <w:p w:rsidR="00FB0802" w:rsidRDefault="00DA08CA" w:rsidP="00FB0802">
      <w:pPr>
        <w:ind w:firstLine="720"/>
      </w:pPr>
      <w:r>
        <w:t>Belinda Alvarez-Groneman</w:t>
      </w:r>
      <w:r w:rsidR="00FB0802">
        <w:tab/>
      </w:r>
      <w:r w:rsidR="00FB0802">
        <w:tab/>
        <w:t>Trustee</w:t>
      </w:r>
    </w:p>
    <w:p w:rsidR="00FB0802" w:rsidRDefault="00FB0802" w:rsidP="00FB0802">
      <w:pPr>
        <w:ind w:firstLine="720"/>
      </w:pPr>
      <w:r>
        <w:t>Bryan Lilly</w:t>
      </w:r>
      <w:r>
        <w:tab/>
      </w:r>
      <w:r>
        <w:tab/>
      </w:r>
      <w:r>
        <w:tab/>
      </w:r>
      <w:r>
        <w:tab/>
        <w:t>Trustee</w:t>
      </w:r>
    </w:p>
    <w:p w:rsidR="0018442E" w:rsidRDefault="00C62693" w:rsidP="0018442E">
      <w:pPr>
        <w:ind w:firstLine="720"/>
      </w:pPr>
      <w:r>
        <w:t xml:space="preserve">Patricia McMahon </w:t>
      </w:r>
      <w:r>
        <w:tab/>
      </w:r>
      <w:r>
        <w:tab/>
      </w:r>
      <w:r>
        <w:tab/>
        <w:t>Trustee</w:t>
      </w:r>
    </w:p>
    <w:p w:rsidR="00D573CB" w:rsidRDefault="00D573CB" w:rsidP="00255804">
      <w:pPr>
        <w:ind w:firstLine="720"/>
      </w:pPr>
      <w:r>
        <w:t>Saul Fenchel</w:t>
      </w:r>
      <w:r>
        <w:tab/>
      </w:r>
      <w:r>
        <w:tab/>
      </w:r>
      <w:r>
        <w:tab/>
      </w:r>
      <w:r>
        <w:tab/>
        <w:t>Trustee</w:t>
      </w:r>
    </w:p>
    <w:p w:rsidR="00D573CB" w:rsidRDefault="00D573CB" w:rsidP="00255804">
      <w:pPr>
        <w:ind w:firstLine="720"/>
      </w:pPr>
      <w:r>
        <w:t>Angelika Fieseler</w:t>
      </w:r>
      <w:r>
        <w:tab/>
      </w:r>
      <w:r>
        <w:tab/>
      </w:r>
      <w:r>
        <w:tab/>
        <w:t>Student Trustee</w:t>
      </w:r>
    </w:p>
    <w:p w:rsidR="00435A51" w:rsidRPr="002B71C0" w:rsidRDefault="00B45D65" w:rsidP="00255804">
      <w:pPr>
        <w:ind w:firstLine="720"/>
      </w:pPr>
      <w:r>
        <w:t>Shaun L. McKay</w:t>
      </w:r>
      <w:r>
        <w:tab/>
      </w:r>
      <w:r>
        <w:tab/>
      </w:r>
      <w:r>
        <w:tab/>
        <w:t>President</w:t>
      </w:r>
    </w:p>
    <w:p w:rsidR="00202251" w:rsidRDefault="00435A51" w:rsidP="000829CA">
      <w:r>
        <w:tab/>
      </w:r>
      <w:r w:rsidR="00202251">
        <w:t>George Gatta</w:t>
      </w:r>
      <w:r w:rsidR="00202251">
        <w:tab/>
      </w:r>
      <w:r w:rsidR="00202251">
        <w:tab/>
      </w:r>
      <w:r w:rsidR="00202251">
        <w:tab/>
      </w:r>
      <w:r w:rsidR="00202251">
        <w:tab/>
        <w:t>Executive Vice President</w:t>
      </w:r>
    </w:p>
    <w:p w:rsidR="00435A51" w:rsidRDefault="00435A51" w:rsidP="00202251">
      <w:pPr>
        <w:ind w:firstLine="720"/>
      </w:pPr>
      <w:r>
        <w:t>Mary Lou Araneo</w:t>
      </w:r>
      <w:r>
        <w:tab/>
      </w:r>
      <w:r>
        <w:tab/>
      </w:r>
      <w:r>
        <w:tab/>
        <w:t>V.P. Institutional Advancement</w:t>
      </w:r>
    </w:p>
    <w:p w:rsidR="00DF6491" w:rsidRDefault="00DF6491" w:rsidP="00DF6491">
      <w:pPr>
        <w:ind w:left="720" w:hanging="720"/>
      </w:pPr>
      <w:r>
        <w:tab/>
        <w:t>James Amoroso</w:t>
      </w:r>
      <w:r>
        <w:tab/>
      </w:r>
      <w:r>
        <w:tab/>
      </w:r>
      <w:r>
        <w:tab/>
        <w:t>V</w:t>
      </w:r>
      <w:r w:rsidR="00502DCA">
        <w:t>.</w:t>
      </w:r>
      <w:r>
        <w:t>P</w:t>
      </w:r>
      <w:r w:rsidR="00502DCA">
        <w:t>.</w:t>
      </w:r>
      <w:r>
        <w:t xml:space="preserve"> of Financial &amp; Business</w:t>
      </w:r>
      <w:r w:rsidR="008B2C13">
        <w:t xml:space="preserve"> </w:t>
      </w:r>
      <w:r>
        <w:t>Affairs</w:t>
      </w:r>
    </w:p>
    <w:p w:rsidR="002C1C40" w:rsidRDefault="002C1C40" w:rsidP="00435A51">
      <w:pPr>
        <w:ind w:firstLine="720"/>
      </w:pPr>
      <w:r>
        <w:t xml:space="preserve">Nathaniel Pugh </w:t>
      </w:r>
      <w:r w:rsidR="00697131">
        <w:tab/>
      </w:r>
      <w:r w:rsidR="00697131">
        <w:tab/>
      </w:r>
      <w:r w:rsidR="00697131">
        <w:tab/>
      </w:r>
      <w:r>
        <w:t>V</w:t>
      </w:r>
      <w:r w:rsidR="00502DCA">
        <w:t>.</w:t>
      </w:r>
      <w:r>
        <w:t>P</w:t>
      </w:r>
      <w:r w:rsidR="00502DCA">
        <w:t>.</w:t>
      </w:r>
      <w:r>
        <w:t xml:space="preserve"> for</w:t>
      </w:r>
      <w:r w:rsidRPr="002C1C40">
        <w:t xml:space="preserve"> Planning and Institutional </w:t>
      </w:r>
      <w:r>
        <w:t>Effectiveness</w:t>
      </w:r>
    </w:p>
    <w:p w:rsidR="00435A51" w:rsidRDefault="00435A51" w:rsidP="00435A51">
      <w:pPr>
        <w:ind w:firstLine="720"/>
      </w:pPr>
      <w:r>
        <w:t>Marvin Bright</w:t>
      </w:r>
      <w:r>
        <w:tab/>
      </w:r>
      <w:r>
        <w:tab/>
      </w:r>
      <w:r>
        <w:tab/>
      </w:r>
      <w:r>
        <w:tab/>
      </w:r>
      <w:r w:rsidR="000C113D">
        <w:t>Assoc.</w:t>
      </w:r>
      <w:r>
        <w:t xml:space="preserve"> V.P. Student Affairs</w:t>
      </w:r>
    </w:p>
    <w:p w:rsidR="00435A51" w:rsidRDefault="008430BC" w:rsidP="00435A51">
      <w:pPr>
        <w:ind w:left="720" w:hanging="720"/>
      </w:pPr>
      <w:r>
        <w:tab/>
      </w:r>
      <w:r w:rsidR="0082296D">
        <w:t>Louis Petrizzo</w:t>
      </w:r>
      <w:r w:rsidR="0082296D">
        <w:tab/>
      </w:r>
      <w:r w:rsidR="0082296D">
        <w:tab/>
      </w:r>
      <w:r>
        <w:tab/>
      </w:r>
      <w:r w:rsidR="00435A51" w:rsidRPr="002B71C0">
        <w:tab/>
      </w:r>
      <w:r w:rsidR="0082296D">
        <w:t>Deputy</w:t>
      </w:r>
      <w:r>
        <w:t xml:space="preserve"> </w:t>
      </w:r>
      <w:r w:rsidR="00435A51">
        <w:t>General Counsel</w:t>
      </w:r>
    </w:p>
    <w:p w:rsidR="008A3B6B" w:rsidRDefault="008A3B6B" w:rsidP="008E5227"/>
    <w:p w:rsidR="00435A51" w:rsidRDefault="00435A51" w:rsidP="00257F6B">
      <w:pPr>
        <w:jc w:val="center"/>
      </w:pPr>
      <w:r w:rsidRPr="002B71C0">
        <w:t>* * * * * * * * * *</w:t>
      </w:r>
    </w:p>
    <w:p w:rsidR="00401A92" w:rsidRDefault="00401A92" w:rsidP="00435A51"/>
    <w:p w:rsidR="00701415" w:rsidRDefault="00F50403" w:rsidP="00435A51">
      <w:r>
        <w:t>T</w:t>
      </w:r>
      <w:r w:rsidR="00380F13">
        <w:t xml:space="preserve">he </w:t>
      </w:r>
      <w:r w:rsidR="000D2406">
        <w:t xml:space="preserve">meeting of the </w:t>
      </w:r>
      <w:r w:rsidR="00380F13">
        <w:t xml:space="preserve">Board of </w:t>
      </w:r>
      <w:r w:rsidR="004D5D12">
        <w:t>Trustees</w:t>
      </w:r>
      <w:r>
        <w:t xml:space="preserve"> </w:t>
      </w:r>
      <w:r w:rsidR="001A5A89">
        <w:t xml:space="preserve">was </w:t>
      </w:r>
      <w:r w:rsidR="000D2406">
        <w:t>co</w:t>
      </w:r>
      <w:r w:rsidR="004D5D12">
        <w:t>nvened</w:t>
      </w:r>
      <w:r>
        <w:t xml:space="preserve"> </w:t>
      </w:r>
      <w:r w:rsidR="00701415">
        <w:t xml:space="preserve">at </w:t>
      </w:r>
      <w:r w:rsidR="007176FF">
        <w:t>9:</w:t>
      </w:r>
      <w:r w:rsidR="00D573CB">
        <w:t>0</w:t>
      </w:r>
      <w:r w:rsidR="007176FF">
        <w:t>0</w:t>
      </w:r>
      <w:r w:rsidR="008A3B6B">
        <w:t xml:space="preserve"> a.m. </w:t>
      </w:r>
    </w:p>
    <w:p w:rsidR="00701415" w:rsidRDefault="00701415" w:rsidP="00435A51"/>
    <w:p w:rsidR="00257F6B" w:rsidRDefault="00257F6B" w:rsidP="00257F6B">
      <w:pPr>
        <w:jc w:val="center"/>
      </w:pPr>
      <w:r>
        <w:t>* * * * * * * * * *</w:t>
      </w:r>
    </w:p>
    <w:p w:rsidR="00D573CB" w:rsidRDefault="00D573CB" w:rsidP="00D573CB">
      <w:r>
        <w:t xml:space="preserve">Deputy County </w:t>
      </w:r>
      <w:r w:rsidR="00004953">
        <w:t>Clerk</w:t>
      </w:r>
      <w:r w:rsidR="00554CA1">
        <w:t xml:space="preserve"> </w:t>
      </w:r>
      <w:r w:rsidR="00554CA1">
        <w:rPr>
          <w:color w:val="000000"/>
        </w:rPr>
        <w:t>Nicole DeLuca,</w:t>
      </w:r>
      <w:r w:rsidR="00004953">
        <w:t xml:space="preserve"> conducted</w:t>
      </w:r>
      <w:r>
        <w:t xml:space="preserve"> the swearing in of Trustee Dafny Irizarry</w:t>
      </w:r>
      <w:r w:rsidR="00554CA1">
        <w:t xml:space="preserve"> to a new term through </w:t>
      </w:r>
      <w:r w:rsidR="00554CA1" w:rsidRPr="004806D6">
        <w:rPr>
          <w:rFonts w:cs="Arial"/>
          <w:sz w:val="22"/>
          <w:szCs w:val="22"/>
        </w:rPr>
        <w:t>June 30, 2018</w:t>
      </w:r>
      <w:r>
        <w:t>.  Congratulations and welcome was extended to her on behalf of the Board and the College.</w:t>
      </w:r>
    </w:p>
    <w:p w:rsidR="00D573CB" w:rsidRDefault="00D573CB" w:rsidP="00222409">
      <w:pPr>
        <w:widowControl w:val="0"/>
      </w:pPr>
    </w:p>
    <w:p w:rsidR="00CF4450" w:rsidRDefault="00CF4450" w:rsidP="00CF4450">
      <w:pPr>
        <w:jc w:val="center"/>
      </w:pPr>
      <w:r>
        <w:t>* * * * * * * * * *</w:t>
      </w:r>
    </w:p>
    <w:p w:rsidR="00CF4450" w:rsidRDefault="00CF4450" w:rsidP="00CF4450"/>
    <w:p w:rsidR="00CF4450" w:rsidRDefault="00CF4450" w:rsidP="00CF4450">
      <w:r>
        <w:t xml:space="preserve"> A motion to approve the minutes of the</w:t>
      </w:r>
      <w:r w:rsidR="00FB7552">
        <w:t xml:space="preserve"> </w:t>
      </w:r>
      <w:r w:rsidR="00154300">
        <w:t>April 14</w:t>
      </w:r>
      <w:r>
        <w:t>, 201</w:t>
      </w:r>
      <w:r w:rsidR="00FB7552">
        <w:t>1</w:t>
      </w:r>
      <w:r>
        <w:t xml:space="preserve"> Board of Trustees Meeting was seconded and approved unanimously.  </w:t>
      </w:r>
    </w:p>
    <w:p w:rsidR="00CF4450" w:rsidRDefault="00CF4450" w:rsidP="00CF4450"/>
    <w:p w:rsidR="00B55579" w:rsidRDefault="00B55579" w:rsidP="00B55579">
      <w:pPr>
        <w:jc w:val="center"/>
      </w:pPr>
      <w:r>
        <w:t>* * * * * * * * * *</w:t>
      </w:r>
    </w:p>
    <w:p w:rsidR="009B702D" w:rsidRDefault="00FA492E" w:rsidP="00FA492E">
      <w:r>
        <w:t>A motion to approve Resolution No</w:t>
      </w:r>
      <w:r w:rsidR="0018442E">
        <w:t>s</w:t>
      </w:r>
      <w:r>
        <w:t>. 201</w:t>
      </w:r>
      <w:r w:rsidR="00BF0A0D">
        <w:t>1</w:t>
      </w:r>
      <w:r>
        <w:t>.</w:t>
      </w:r>
      <w:r w:rsidR="00154300">
        <w:t>26</w:t>
      </w:r>
      <w:r w:rsidR="001F45B1">
        <w:t xml:space="preserve"> thr</w:t>
      </w:r>
      <w:r w:rsidR="003A124B">
        <w:t>ough 201</w:t>
      </w:r>
      <w:r w:rsidR="00BF0A0D">
        <w:t>1</w:t>
      </w:r>
      <w:r w:rsidR="003A124B">
        <w:t>.</w:t>
      </w:r>
      <w:r w:rsidR="00154300">
        <w:t>36</w:t>
      </w:r>
      <w:r w:rsidR="009B702D">
        <w:t>.  Trustee M</w:t>
      </w:r>
      <w:r w:rsidR="00004953">
        <w:t>cMahon questioned Resolution No</w:t>
      </w:r>
      <w:r w:rsidR="009B702D">
        <w:t>.</w:t>
      </w:r>
      <w:r w:rsidR="009B702D">
        <w:rPr>
          <w:rFonts w:ascii="Times" w:hAnsi="Times"/>
          <w:b/>
        </w:rPr>
        <w:t xml:space="preserve"> </w:t>
      </w:r>
      <w:r w:rsidR="009B702D" w:rsidRPr="009B702D">
        <w:t>2011.36</w:t>
      </w:r>
      <w:r w:rsidR="009B702D">
        <w:t xml:space="preserve"> Creating a Title.  </w:t>
      </w:r>
    </w:p>
    <w:p w:rsidR="009B702D" w:rsidRDefault="009B702D" w:rsidP="00FA492E"/>
    <w:p w:rsidR="009B702D" w:rsidRDefault="009B702D" w:rsidP="00FA492E">
      <w:r>
        <w:t xml:space="preserve">President McKay stated that currently there is an individual </w:t>
      </w:r>
      <w:r w:rsidR="00A40ED1">
        <w:t xml:space="preserve">who is the Coordinator of Special Programs at one campus, who has extensive experience and will now be the College Director for </w:t>
      </w:r>
      <w:r w:rsidR="00A40ED1">
        <w:lastRenderedPageBreak/>
        <w:t>Special Programs and Events.  Essentially, it is abolishing one title, and creating another title.  He reaffirmed that it was not a new hire.</w:t>
      </w:r>
    </w:p>
    <w:p w:rsidR="00A40ED1" w:rsidRDefault="00A40ED1" w:rsidP="00FA492E"/>
    <w:p w:rsidR="00A40ED1" w:rsidRDefault="00A40ED1" w:rsidP="00FA492E">
      <w:r>
        <w:t xml:space="preserve">With no further questions Resolution Nos. 2011.26 through 2011.36 were approved </w:t>
      </w:r>
      <w:r w:rsidR="004F7D9F">
        <w:t>unanimously</w:t>
      </w:r>
      <w:r>
        <w:t>.</w:t>
      </w:r>
    </w:p>
    <w:p w:rsidR="00FA492E" w:rsidRDefault="00FA492E" w:rsidP="00FA492E"/>
    <w:p w:rsidR="0019582C" w:rsidRDefault="0019582C" w:rsidP="00FA492E"/>
    <w:p w:rsidR="00004509" w:rsidRDefault="00004509" w:rsidP="00FA492E"/>
    <w:p w:rsidR="0019582C" w:rsidRDefault="0019582C" w:rsidP="0019582C">
      <w:pPr>
        <w:pStyle w:val="BodyText3"/>
        <w:rPr>
          <w:b/>
        </w:rPr>
      </w:pPr>
      <w:r>
        <w:rPr>
          <w:b/>
        </w:rPr>
        <w:t>RESOLUTION NO. 2011.26     APPROVING BUDGET TRANSFERS</w:t>
      </w:r>
    </w:p>
    <w:p w:rsidR="0019582C" w:rsidRDefault="0019582C" w:rsidP="0019582C">
      <w:pPr>
        <w:tabs>
          <w:tab w:val="left" w:pos="360"/>
        </w:tabs>
        <w:jc w:val="both"/>
      </w:pPr>
    </w:p>
    <w:p w:rsidR="0019582C" w:rsidRDefault="0019582C" w:rsidP="0019582C">
      <w:pPr>
        <w:tabs>
          <w:tab w:val="left" w:pos="360"/>
        </w:tabs>
      </w:pPr>
      <w:r w:rsidRPr="00415A8F">
        <w:rPr>
          <w:b/>
        </w:rPr>
        <w:t>WHEREAS</w:t>
      </w:r>
      <w:r>
        <w:t>, the Board of Trustees established a policy on the authorization of budget transfers, and</w:t>
      </w:r>
    </w:p>
    <w:p w:rsidR="0019582C" w:rsidRDefault="0019582C" w:rsidP="0019582C">
      <w:pPr>
        <w:tabs>
          <w:tab w:val="left" w:pos="360"/>
        </w:tabs>
        <w:rPr>
          <w:b/>
        </w:rPr>
      </w:pPr>
    </w:p>
    <w:p w:rsidR="0019582C" w:rsidRDefault="0019582C" w:rsidP="0019582C">
      <w:pPr>
        <w:tabs>
          <w:tab w:val="left" w:pos="360"/>
        </w:tabs>
      </w:pPr>
      <w:r w:rsidRPr="00415A8F">
        <w:rPr>
          <w:b/>
        </w:rPr>
        <w:t>WHEREAS</w:t>
      </w:r>
      <w:r>
        <w:t>, according to that policy the transfers on Attachment I must be authorized by Board resolution, and</w:t>
      </w:r>
    </w:p>
    <w:p w:rsidR="0019582C" w:rsidRDefault="0019582C" w:rsidP="0019582C">
      <w:pPr>
        <w:tabs>
          <w:tab w:val="left" w:pos="360"/>
        </w:tabs>
      </w:pPr>
    </w:p>
    <w:p w:rsidR="0019582C" w:rsidRDefault="0019582C" w:rsidP="0019582C">
      <w:pPr>
        <w:tabs>
          <w:tab w:val="left" w:pos="360"/>
        </w:tabs>
      </w:pPr>
      <w:r w:rsidRPr="00415A8F">
        <w:rPr>
          <w:b/>
        </w:rPr>
        <w:t>WHEREAS</w:t>
      </w:r>
      <w:r>
        <w:t>, the President recommends the transfers on Attachment I as necessary for the operation of the College, be it therefore</w:t>
      </w:r>
    </w:p>
    <w:p w:rsidR="0019582C" w:rsidRDefault="0019582C" w:rsidP="0019582C">
      <w:pPr>
        <w:tabs>
          <w:tab w:val="left" w:pos="360"/>
        </w:tabs>
      </w:pPr>
    </w:p>
    <w:p w:rsidR="0019582C" w:rsidRDefault="0019582C" w:rsidP="0019582C">
      <w:pPr>
        <w:tabs>
          <w:tab w:val="left" w:pos="360"/>
        </w:tabs>
      </w:pPr>
      <w:r w:rsidRPr="00415A8F">
        <w:rPr>
          <w:b/>
        </w:rPr>
        <w:t>RESOLVED</w:t>
      </w:r>
      <w:r>
        <w:t>, that the budget transfers shown as Attachment I are hereby approved.</w:t>
      </w:r>
    </w:p>
    <w:p w:rsidR="0019582C" w:rsidRDefault="0019582C" w:rsidP="0019582C">
      <w:pPr>
        <w:spacing w:after="200" w:line="276" w:lineRule="auto"/>
        <w:jc w:val="center"/>
        <w:rPr>
          <w:b/>
        </w:rPr>
      </w:pPr>
    </w:p>
    <w:p w:rsidR="0019582C" w:rsidRDefault="0019582C" w:rsidP="0019582C">
      <w:pPr>
        <w:spacing w:after="200" w:line="276" w:lineRule="auto"/>
        <w:jc w:val="center"/>
        <w:rPr>
          <w:b/>
        </w:rPr>
      </w:pPr>
      <w:r>
        <w:rPr>
          <w:b/>
        </w:rPr>
        <w:t>**********</w:t>
      </w:r>
    </w:p>
    <w:p w:rsidR="0019582C" w:rsidRDefault="0019582C" w:rsidP="0019582C">
      <w:pPr>
        <w:tabs>
          <w:tab w:val="left" w:pos="2700"/>
        </w:tabs>
        <w:rPr>
          <w:b/>
        </w:rPr>
      </w:pPr>
      <w:r>
        <w:rPr>
          <w:b/>
        </w:rPr>
        <w:t xml:space="preserve">RESOLUTION NO. 2011.27      APPROVING MONTHLY SPONSOR SERVICES FOR SUFFOLK COUNTY COMMUNITY COLLEGE  </w:t>
      </w:r>
    </w:p>
    <w:p w:rsidR="0019582C" w:rsidRDefault="0019582C" w:rsidP="0019582C">
      <w:pPr>
        <w:tabs>
          <w:tab w:val="left" w:pos="2700"/>
        </w:tabs>
        <w:rPr>
          <w:b/>
        </w:rPr>
      </w:pPr>
    </w:p>
    <w:p w:rsidR="0019582C" w:rsidRDefault="0019582C" w:rsidP="0019582C">
      <w:pPr>
        <w:pStyle w:val="BodyText"/>
      </w:pPr>
      <w:r>
        <w:rPr>
          <w:b/>
        </w:rPr>
        <w:t>WHEREAS</w:t>
      </w:r>
      <w:r>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19582C" w:rsidRDefault="0019582C" w:rsidP="0019582C">
      <w:pPr>
        <w:pStyle w:val="BodyText"/>
      </w:pPr>
      <w:r>
        <w:rPr>
          <w:b/>
        </w:rPr>
        <w:t>WHEREAS</w:t>
      </w:r>
      <w:r>
        <w:t>, the regulation also requires the approval of the payment of each Sponsor Service satisfactorily performed, and</w:t>
      </w:r>
    </w:p>
    <w:p w:rsidR="0019582C" w:rsidRDefault="0019582C" w:rsidP="0019582C">
      <w:pPr>
        <w:tabs>
          <w:tab w:val="left" w:pos="2700"/>
        </w:tabs>
        <w:jc w:val="both"/>
      </w:pPr>
      <w:r>
        <w:rPr>
          <w:b/>
        </w:rPr>
        <w:t>WHEREAS</w:t>
      </w:r>
      <w:r>
        <w:t>, health insurance is considered a Sponsor Service, be it therefore</w:t>
      </w:r>
    </w:p>
    <w:p w:rsidR="0019582C" w:rsidRDefault="0019582C" w:rsidP="0019582C">
      <w:pPr>
        <w:tabs>
          <w:tab w:val="left" w:pos="2700"/>
        </w:tabs>
        <w:jc w:val="both"/>
      </w:pPr>
    </w:p>
    <w:p w:rsidR="0019582C" w:rsidRDefault="0019582C" w:rsidP="0019582C">
      <w:pPr>
        <w:tabs>
          <w:tab w:val="left" w:pos="2700"/>
        </w:tabs>
      </w:pPr>
      <w:r>
        <w:rPr>
          <w:b/>
        </w:rPr>
        <w:t>RESOLVED</w:t>
      </w:r>
      <w:r>
        <w:t xml:space="preserve">, that the health insurance payment to the County of Suffolk in the amount of $1,813,196.87 for the month of April 2011 (Attachment II) is hereby approved by the Board of Trustees. </w:t>
      </w:r>
    </w:p>
    <w:p w:rsidR="0019582C" w:rsidRDefault="0019582C" w:rsidP="0019582C">
      <w:pPr>
        <w:tabs>
          <w:tab w:val="left" w:pos="2700"/>
        </w:tabs>
      </w:pPr>
    </w:p>
    <w:p w:rsidR="0019582C" w:rsidRDefault="0019582C" w:rsidP="0019582C">
      <w:pPr>
        <w:pStyle w:val="BodyText3"/>
        <w:jc w:val="center"/>
      </w:pPr>
      <w:r>
        <w:t>**********</w:t>
      </w:r>
    </w:p>
    <w:p w:rsidR="0019582C" w:rsidRDefault="0019582C" w:rsidP="0019582C">
      <w:pPr>
        <w:pStyle w:val="BodyText3"/>
        <w:jc w:val="center"/>
        <w:rPr>
          <w:b/>
        </w:rPr>
      </w:pPr>
    </w:p>
    <w:p w:rsidR="0019582C" w:rsidRDefault="0019582C" w:rsidP="0019582C">
      <w:pPr>
        <w:tabs>
          <w:tab w:val="left" w:pos="2700"/>
        </w:tabs>
        <w:rPr>
          <w:b/>
        </w:rPr>
      </w:pPr>
      <w:r>
        <w:rPr>
          <w:b/>
        </w:rPr>
        <w:t xml:space="preserve">RESOLUTION NO. 2011.28      AMENDING THE COLLEGE BUDGET FOR A SUBAWARD FROM TIDEWATER COMMUNITY COLLEGE FOR A DEPARTMENT OF HEALTH AND HUMAN SERVICES HEALTH INFORMATION TECHNOLOGY PROJECT     </w:t>
      </w:r>
    </w:p>
    <w:p w:rsidR="0019582C" w:rsidRDefault="0019582C" w:rsidP="0019582C">
      <w:pPr>
        <w:tabs>
          <w:tab w:val="left" w:pos="2700"/>
        </w:tabs>
        <w:rPr>
          <w:b/>
        </w:rPr>
      </w:pPr>
    </w:p>
    <w:p w:rsidR="0019582C" w:rsidRDefault="0019582C" w:rsidP="0019582C">
      <w:pPr>
        <w:tabs>
          <w:tab w:val="left" w:pos="2700"/>
        </w:tabs>
      </w:pPr>
      <w:r w:rsidRPr="00D261F7">
        <w:rPr>
          <w:b/>
        </w:rPr>
        <w:t>WHEREAS</w:t>
      </w:r>
      <w:r>
        <w:t xml:space="preserve">, the 2010-2011 College operating budget provides $494,115, including indirect costs, from Tidewater Community College, for year one of a two-year Department of Health and Human </w:t>
      </w:r>
      <w:r>
        <w:lastRenderedPageBreak/>
        <w:t>Services Health Information Technology (HIT) Project, for the period of April 2, 2010 through April 1, 2011, and</w:t>
      </w:r>
    </w:p>
    <w:p w:rsidR="0019582C" w:rsidRDefault="0019582C" w:rsidP="0019582C">
      <w:pPr>
        <w:tabs>
          <w:tab w:val="left" w:pos="2700"/>
        </w:tabs>
      </w:pPr>
    </w:p>
    <w:p w:rsidR="0019582C" w:rsidRDefault="0019582C" w:rsidP="0019582C">
      <w:pPr>
        <w:tabs>
          <w:tab w:val="left" w:pos="2700"/>
        </w:tabs>
      </w:pPr>
      <w:r w:rsidRPr="00D261F7">
        <w:rPr>
          <w:b/>
        </w:rPr>
        <w:t>WHEREAS</w:t>
      </w:r>
      <w:r>
        <w:t>, year one of the award has been increased by an additional amount of $4,297, bringing the total amount of the grant award for year one to $498,412, including indirect costs, to cover conference attendance by the two project directors, and</w:t>
      </w:r>
    </w:p>
    <w:p w:rsidR="0019582C" w:rsidRDefault="0019582C" w:rsidP="0019582C">
      <w:pPr>
        <w:tabs>
          <w:tab w:val="left" w:pos="2700"/>
        </w:tabs>
      </w:pPr>
    </w:p>
    <w:p w:rsidR="0019582C" w:rsidRDefault="0019582C" w:rsidP="0019582C">
      <w:pPr>
        <w:tabs>
          <w:tab w:val="left" w:pos="2700"/>
        </w:tabs>
      </w:pPr>
      <w:r w:rsidRPr="00D261F7">
        <w:rPr>
          <w:b/>
        </w:rPr>
        <w:t>WHEREAS</w:t>
      </w:r>
      <w:r>
        <w:t xml:space="preserve">, matching funds are not required, be it therefore </w:t>
      </w:r>
    </w:p>
    <w:p w:rsidR="0019582C" w:rsidRDefault="0019582C" w:rsidP="0019582C">
      <w:pPr>
        <w:tabs>
          <w:tab w:val="left" w:pos="2700"/>
        </w:tabs>
      </w:pPr>
    </w:p>
    <w:p w:rsidR="0019582C" w:rsidRDefault="0019582C" w:rsidP="0019582C">
      <w:pPr>
        <w:tabs>
          <w:tab w:val="left" w:pos="2700"/>
        </w:tabs>
      </w:pPr>
      <w:r w:rsidRPr="00D261F7">
        <w:rPr>
          <w:b/>
        </w:rPr>
        <w:t>RESOLVED</w:t>
      </w:r>
      <w:r>
        <w:t xml:space="preserve">, that the 2010-2011 College budget be amended to reflect an increase in the amount of $4,297, for the </w:t>
      </w:r>
      <w:r w:rsidR="00004953">
        <w:t>sub award</w:t>
      </w:r>
      <w:r>
        <w:t xml:space="preserve"> from Tidewater Community College for a Department of Health and Human Services Health Information Technology project, and the College President or his designee is authorized to execute a contract with the administering agency.</w:t>
      </w:r>
    </w:p>
    <w:p w:rsidR="0019582C" w:rsidRDefault="0019582C" w:rsidP="0019582C">
      <w:pPr>
        <w:tabs>
          <w:tab w:val="left" w:pos="2700"/>
        </w:tabs>
      </w:pPr>
    </w:p>
    <w:p w:rsidR="0019582C" w:rsidRDefault="0019582C" w:rsidP="0019582C">
      <w:pPr>
        <w:tabs>
          <w:tab w:val="left" w:pos="2700"/>
        </w:tabs>
      </w:pPr>
      <w:r>
        <w:t>Project Directors: Nina Leonhardt</w:t>
      </w:r>
    </w:p>
    <w:p w:rsidR="0019582C" w:rsidRDefault="0019582C" w:rsidP="0019582C">
      <w:pPr>
        <w:tabs>
          <w:tab w:val="left" w:pos="2700"/>
        </w:tabs>
      </w:pPr>
      <w:r>
        <w:t xml:space="preserve">                             Diane Fabian</w:t>
      </w:r>
    </w:p>
    <w:p w:rsidR="0019582C" w:rsidRDefault="0019582C" w:rsidP="0019582C">
      <w:pPr>
        <w:pStyle w:val="BodyText3"/>
        <w:jc w:val="center"/>
        <w:rPr>
          <w:b/>
        </w:rPr>
      </w:pPr>
    </w:p>
    <w:p w:rsidR="0019582C" w:rsidRDefault="0019582C" w:rsidP="0019582C">
      <w:pPr>
        <w:pStyle w:val="BodyText3"/>
        <w:jc w:val="center"/>
        <w:rPr>
          <w:b/>
        </w:rPr>
      </w:pPr>
      <w:r>
        <w:rPr>
          <w:b/>
        </w:rPr>
        <w:t>**********</w:t>
      </w:r>
    </w:p>
    <w:p w:rsidR="0019582C" w:rsidRDefault="0019582C" w:rsidP="0019582C">
      <w:pPr>
        <w:pStyle w:val="BodyText3"/>
        <w:jc w:val="center"/>
        <w:rPr>
          <w:b/>
        </w:rPr>
      </w:pPr>
    </w:p>
    <w:p w:rsidR="0019582C" w:rsidRPr="0013582A" w:rsidRDefault="0019582C" w:rsidP="0019582C">
      <w:pPr>
        <w:rPr>
          <w:b/>
        </w:rPr>
      </w:pPr>
      <w:r w:rsidRPr="0013582A">
        <w:rPr>
          <w:b/>
        </w:rPr>
        <w:t>RESOLUTION NO. 2011.</w:t>
      </w:r>
      <w:r>
        <w:rPr>
          <w:b/>
        </w:rPr>
        <w:t>29</w:t>
      </w:r>
      <w:r w:rsidRPr="0013582A">
        <w:rPr>
          <w:b/>
        </w:rPr>
        <w:t xml:space="preserve">     ACCEPTING A FEDERAL GRANT FOR THE 2011-2012</w:t>
      </w:r>
      <w:r>
        <w:rPr>
          <w:b/>
        </w:rPr>
        <w:t xml:space="preserve"> FEDERAL WORK STUDY PROGRAM</w:t>
      </w:r>
    </w:p>
    <w:p w:rsidR="0019582C" w:rsidRDefault="0019582C" w:rsidP="0019582C"/>
    <w:p w:rsidR="0019582C" w:rsidRDefault="0019582C" w:rsidP="0019582C">
      <w:r>
        <w:rPr>
          <w:b/>
        </w:rPr>
        <w:t>WHEREAS</w:t>
      </w:r>
      <w:r>
        <w:t>, Suffolk County Community College has applied to participate in the Federal Work Study Program (FWSP) authorized under Part C of Title IV of the Higher Education Act of 1965 as amended by the Education Amendments, and</w:t>
      </w:r>
    </w:p>
    <w:p w:rsidR="0019582C" w:rsidRDefault="0019582C" w:rsidP="0019582C"/>
    <w:p w:rsidR="0019582C" w:rsidRDefault="0019582C" w:rsidP="0019582C">
      <w:r>
        <w:rPr>
          <w:b/>
        </w:rPr>
        <w:t>WHEREAS</w:t>
      </w:r>
      <w:r>
        <w:t>, the application has been approved in the amount of $435,510, and</w:t>
      </w:r>
    </w:p>
    <w:p w:rsidR="0019582C" w:rsidRDefault="0019582C" w:rsidP="0019582C"/>
    <w:p w:rsidR="0019582C" w:rsidRDefault="0019582C" w:rsidP="0019582C">
      <w:r>
        <w:rPr>
          <w:b/>
        </w:rPr>
        <w:t>WHEREAS</w:t>
      </w:r>
      <w:r>
        <w:t>, the federal regulations allow the sum of $75,000 or 10 percent of the allocation, whichever is less, to be set aside for the Job Locator &amp; Development Program, and</w:t>
      </w:r>
    </w:p>
    <w:p w:rsidR="0019582C" w:rsidRDefault="0019582C" w:rsidP="0019582C"/>
    <w:p w:rsidR="0019582C" w:rsidRDefault="0019582C" w:rsidP="0019582C">
      <w:r>
        <w:rPr>
          <w:b/>
        </w:rPr>
        <w:t>WHEREAS</w:t>
      </w:r>
      <w:r>
        <w:t>, this federal grant must be matched by a 25 percent contribution, and</w:t>
      </w:r>
    </w:p>
    <w:p w:rsidR="0019582C" w:rsidRDefault="0019582C" w:rsidP="0019582C"/>
    <w:p w:rsidR="0019582C" w:rsidRDefault="0019582C" w:rsidP="0019582C">
      <w:r>
        <w:rPr>
          <w:b/>
        </w:rPr>
        <w:t>WHEREAS</w:t>
      </w:r>
      <w:r>
        <w:t>, amendments to the law became effective in October 1986 allowing five percent administrative expense allowance based on total student expenditures for FWSP, be it therefore</w:t>
      </w:r>
    </w:p>
    <w:p w:rsidR="0019582C" w:rsidRDefault="0019582C" w:rsidP="0019582C"/>
    <w:p w:rsidR="0019582C" w:rsidRDefault="0019582C" w:rsidP="0019582C">
      <w:r>
        <w:rPr>
          <w:b/>
        </w:rPr>
        <w:t>RESOLVED</w:t>
      </w:r>
      <w:r>
        <w:t>, that the Board of Trustees hereby accepts the total federal allotment of 2011-2012 Federal Work Study Program in the amount of $435,510, and be it further</w:t>
      </w:r>
    </w:p>
    <w:p w:rsidR="0019582C" w:rsidRDefault="0019582C" w:rsidP="0019582C"/>
    <w:p w:rsidR="0019582C" w:rsidRDefault="0019582C" w:rsidP="0019582C">
      <w:r>
        <w:rPr>
          <w:b/>
        </w:rPr>
        <w:t>RESOLVED</w:t>
      </w:r>
      <w:r>
        <w:t>, that $43,551 be set aside for Job Locator Program, with the College matching contribution of 20 percent to be provided by in-kind contributions, and be it further</w:t>
      </w:r>
    </w:p>
    <w:p w:rsidR="0019582C" w:rsidRDefault="0019582C" w:rsidP="0019582C">
      <w:pPr>
        <w:rPr>
          <w:b/>
        </w:rPr>
      </w:pPr>
    </w:p>
    <w:p w:rsidR="0019582C" w:rsidRDefault="0019582C" w:rsidP="0019582C">
      <w:r>
        <w:rPr>
          <w:b/>
        </w:rPr>
        <w:t>RESOLVED</w:t>
      </w:r>
      <w:r>
        <w:t>, that the Federal Work Study Program’s five percent administrative allowance be charged against FWSP and deposited in the appropriate account, and be it further</w:t>
      </w:r>
    </w:p>
    <w:p w:rsidR="0019582C" w:rsidRDefault="0019582C" w:rsidP="0019582C"/>
    <w:p w:rsidR="0019582C" w:rsidRDefault="0019582C" w:rsidP="0019582C">
      <w:r>
        <w:rPr>
          <w:b/>
        </w:rPr>
        <w:lastRenderedPageBreak/>
        <w:t>RESOLVED</w:t>
      </w:r>
      <w:r>
        <w:t>, that the On-Campus Work Study Program shall continue to be matched by a 25 percent contribution by the College and that the Off-Campus Work Study Program be matched by a 25 percent contribution from the respective participating off-campus agencies, except for the Community Service Employment, and be it further</w:t>
      </w:r>
    </w:p>
    <w:p w:rsidR="0019582C" w:rsidRDefault="0019582C" w:rsidP="0019582C"/>
    <w:p w:rsidR="0019582C" w:rsidRPr="00CD1FAF" w:rsidRDefault="0019582C" w:rsidP="0019582C">
      <w:r>
        <w:rPr>
          <w:b/>
        </w:rPr>
        <w:t>RESOLVED</w:t>
      </w:r>
      <w:r>
        <w:t>, that the off-campus agencies shall contribute their respective shares of Employer's FICA and Workers’ Compensation except for the Community Service Employment.</w:t>
      </w:r>
    </w:p>
    <w:p w:rsidR="0019582C" w:rsidRDefault="0019582C" w:rsidP="0019582C">
      <w:pPr>
        <w:pStyle w:val="BodyText3"/>
        <w:jc w:val="center"/>
        <w:rPr>
          <w:b/>
        </w:rPr>
      </w:pPr>
    </w:p>
    <w:p w:rsidR="0019582C" w:rsidRDefault="0019582C" w:rsidP="0019582C">
      <w:pPr>
        <w:pStyle w:val="BodyText3"/>
        <w:jc w:val="center"/>
        <w:rPr>
          <w:b/>
        </w:rPr>
      </w:pPr>
    </w:p>
    <w:p w:rsidR="0019582C" w:rsidRDefault="0019582C" w:rsidP="0019582C">
      <w:pPr>
        <w:pStyle w:val="BodyText3"/>
        <w:jc w:val="center"/>
        <w:rPr>
          <w:b/>
        </w:rPr>
      </w:pPr>
      <w:r>
        <w:rPr>
          <w:b/>
        </w:rPr>
        <w:t>***********</w:t>
      </w:r>
    </w:p>
    <w:p w:rsidR="0019582C" w:rsidRDefault="0019582C" w:rsidP="0019582C">
      <w:pPr>
        <w:pStyle w:val="BodyText3"/>
        <w:jc w:val="left"/>
        <w:rPr>
          <w:b/>
        </w:rPr>
      </w:pPr>
      <w:r>
        <w:rPr>
          <w:b/>
        </w:rPr>
        <w:t>RESOLUTION NO</w:t>
      </w:r>
      <w:r>
        <w:t xml:space="preserve">. </w:t>
      </w:r>
      <w:r w:rsidRPr="001413E4">
        <w:rPr>
          <w:b/>
        </w:rPr>
        <w:t>2011.</w:t>
      </w:r>
      <w:r>
        <w:rPr>
          <w:b/>
        </w:rPr>
        <w:t>30</w:t>
      </w:r>
      <w:r>
        <w:t xml:space="preserve">      </w:t>
      </w:r>
      <w:r>
        <w:rPr>
          <w:b/>
        </w:rPr>
        <w:t>APPROVING THE ALLOCATION OF THE 2011-2012 FEDERAL WORK STUDY PROGRAM (FWSP)</w:t>
      </w:r>
    </w:p>
    <w:p w:rsidR="0019582C" w:rsidRDefault="0019582C" w:rsidP="0019582C"/>
    <w:p w:rsidR="0019582C" w:rsidRDefault="0019582C" w:rsidP="0019582C">
      <w:pPr>
        <w:jc w:val="both"/>
        <w:rPr>
          <w:b/>
        </w:rPr>
      </w:pPr>
      <w:r>
        <w:rPr>
          <w:b/>
        </w:rPr>
        <w:t xml:space="preserve">WHEREAS, </w:t>
      </w:r>
      <w:smartTag w:uri="urn:schemas-microsoft-com:office:smarttags" w:element="place">
        <w:smartTag w:uri="urn:schemas-microsoft-com:office:smarttags" w:element="PlaceName">
          <w:r>
            <w:t>Suffolk</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r>
        <w:t xml:space="preserve"> is composed of three campuses, and</w:t>
      </w:r>
    </w:p>
    <w:p w:rsidR="0019582C" w:rsidRDefault="0019582C" w:rsidP="0019582C">
      <w:pPr>
        <w:jc w:val="both"/>
        <w:rPr>
          <w:b/>
        </w:rPr>
      </w:pPr>
    </w:p>
    <w:p w:rsidR="0019582C" w:rsidRDefault="0019582C" w:rsidP="0019582C">
      <w:pPr>
        <w:jc w:val="both"/>
      </w:pPr>
      <w:r>
        <w:rPr>
          <w:b/>
        </w:rPr>
        <w:t>WHEREAS</w:t>
      </w:r>
      <w:r>
        <w:t>, the Financial Aid Office on each campus offers financial assistance via the Federal Work Study Program, be it therefore</w:t>
      </w:r>
    </w:p>
    <w:p w:rsidR="0019582C" w:rsidRDefault="0019582C" w:rsidP="0019582C">
      <w:pPr>
        <w:jc w:val="both"/>
      </w:pPr>
    </w:p>
    <w:p w:rsidR="0019582C" w:rsidRDefault="0019582C" w:rsidP="0019582C">
      <w:pPr>
        <w:jc w:val="both"/>
      </w:pPr>
      <w:r>
        <w:rPr>
          <w:b/>
        </w:rPr>
        <w:t>RESOLVED</w:t>
      </w:r>
      <w:r>
        <w:t>, that the following distribution of the 2011-2012 Federal Work Study funds by campus is hereby approved.</w:t>
      </w:r>
    </w:p>
    <w:p w:rsidR="0019582C" w:rsidRDefault="0019582C" w:rsidP="0019582C">
      <w:pPr>
        <w:jc w:val="both"/>
      </w:pPr>
    </w:p>
    <w:p w:rsidR="0019582C" w:rsidRDefault="0019582C" w:rsidP="0019582C">
      <w:pPr>
        <w:ind w:left="1440"/>
      </w:pPr>
      <w:r>
        <w:t>Original FWSP Federal Allocation</w:t>
      </w:r>
      <w:r>
        <w:tab/>
      </w:r>
      <w:r>
        <w:tab/>
      </w:r>
      <w:r>
        <w:tab/>
        <w:t xml:space="preserve">            $435,510</w:t>
      </w:r>
    </w:p>
    <w:p w:rsidR="0019582C" w:rsidRDefault="0019582C" w:rsidP="0019582C">
      <w:pPr>
        <w:ind w:left="1440"/>
        <w:rPr>
          <w:u w:val="single"/>
        </w:rPr>
      </w:pPr>
      <w:r>
        <w:t>Less: Transfer to Job Locator Program</w:t>
      </w:r>
      <w:r>
        <w:tab/>
        <w:t xml:space="preserve"> </w:t>
      </w:r>
      <w:r>
        <w:tab/>
      </w:r>
      <w:r>
        <w:tab/>
        <w:t xml:space="preserve"> </w:t>
      </w:r>
      <w:r>
        <w:rPr>
          <w:u w:val="single"/>
        </w:rPr>
        <w:t xml:space="preserve">  -43,551</w:t>
      </w:r>
    </w:p>
    <w:p w:rsidR="0019582C" w:rsidRDefault="0019582C" w:rsidP="0019582C">
      <w:pPr>
        <w:jc w:val="both"/>
      </w:pPr>
      <w:r>
        <w:tab/>
      </w:r>
      <w:r>
        <w:tab/>
        <w:t>Remaining CWSP Federal Allocation</w:t>
      </w:r>
      <w:r>
        <w:tab/>
      </w:r>
      <w:r>
        <w:tab/>
      </w:r>
      <w:r>
        <w:tab/>
        <w:t>$391,959</w:t>
      </w:r>
    </w:p>
    <w:p w:rsidR="0019582C" w:rsidRDefault="0019582C" w:rsidP="0019582C">
      <w:pPr>
        <w:ind w:left="720" w:firstLine="720"/>
        <w:jc w:val="both"/>
        <w:rPr>
          <w:u w:val="single"/>
        </w:rPr>
      </w:pPr>
      <w:r>
        <w:t xml:space="preserve">Less: 5% Admin Expense Allowance of Campus Wages  </w:t>
      </w:r>
      <w:r>
        <w:tab/>
        <w:t xml:space="preserve"> </w:t>
      </w:r>
      <w:r>
        <w:rPr>
          <w:u w:val="single"/>
        </w:rPr>
        <w:t xml:space="preserve">  -24,497</w:t>
      </w:r>
    </w:p>
    <w:p w:rsidR="0019582C" w:rsidRDefault="0019582C" w:rsidP="0019582C">
      <w:pPr>
        <w:ind w:left="720" w:firstLine="720"/>
        <w:jc w:val="both"/>
      </w:pPr>
      <w:r>
        <w:t>Remaining FWS Allocation</w:t>
      </w:r>
      <w:r>
        <w:tab/>
      </w:r>
      <w:r>
        <w:tab/>
      </w:r>
      <w:r>
        <w:tab/>
      </w:r>
      <w:r>
        <w:tab/>
      </w:r>
      <w:r>
        <w:tab/>
        <w:t>$367,462</w:t>
      </w:r>
    </w:p>
    <w:p w:rsidR="0019582C" w:rsidRDefault="0019582C" w:rsidP="0019582C">
      <w:pPr>
        <w:ind w:left="720" w:firstLine="720"/>
        <w:jc w:val="both"/>
      </w:pPr>
      <w:r>
        <w:t xml:space="preserve">Plus: 25% of Institutional Share of Student Wages </w:t>
      </w:r>
      <w:r>
        <w:tab/>
        <w:t xml:space="preserve">  </w:t>
      </w:r>
      <w:r>
        <w:tab/>
      </w:r>
      <w:r>
        <w:rPr>
          <w:sz w:val="20"/>
          <w:u w:val="single"/>
        </w:rPr>
        <w:t>+</w:t>
      </w:r>
      <w:r>
        <w:rPr>
          <w:u w:val="single"/>
        </w:rPr>
        <w:t>122,487</w:t>
      </w:r>
      <w:r>
        <w:tab/>
      </w:r>
    </w:p>
    <w:p w:rsidR="0019582C" w:rsidRDefault="0019582C" w:rsidP="0019582C">
      <w:pPr>
        <w:jc w:val="both"/>
      </w:pPr>
      <w:r>
        <w:tab/>
      </w:r>
      <w:r>
        <w:tab/>
        <w:t>Total Student Wages Available</w:t>
      </w:r>
      <w:r>
        <w:tab/>
      </w:r>
      <w:r>
        <w:tab/>
      </w:r>
      <w:r>
        <w:tab/>
      </w:r>
      <w:r>
        <w:tab/>
        <w:t>$489,949</w:t>
      </w:r>
    </w:p>
    <w:p w:rsidR="0019582C" w:rsidRDefault="0019582C" w:rsidP="0019582C">
      <w:pPr>
        <w:jc w:val="both"/>
      </w:pPr>
    </w:p>
    <w:p w:rsidR="0019582C" w:rsidRDefault="0019582C" w:rsidP="0019582C">
      <w:pPr>
        <w:jc w:val="both"/>
      </w:pPr>
    </w:p>
    <w:p w:rsidR="0019582C" w:rsidRDefault="0019582C" w:rsidP="0019582C">
      <w:pPr>
        <w:jc w:val="center"/>
        <w:rPr>
          <w:u w:val="single"/>
        </w:rPr>
      </w:pPr>
      <w:r>
        <w:rPr>
          <w:u w:val="single"/>
        </w:rPr>
        <w:t xml:space="preserve">Campus Wage Distribution of </w:t>
      </w:r>
      <w:smartTag w:uri="urn:schemas-microsoft-com:office:smarttags" w:element="place">
        <w:smartTag w:uri="urn:schemas-microsoft-com:office:smarttags" w:element="PlaceName">
          <w:r>
            <w:rPr>
              <w:u w:val="single"/>
            </w:rPr>
            <w:t>Federal</w:t>
          </w:r>
        </w:smartTag>
        <w:r>
          <w:rPr>
            <w:u w:val="single"/>
          </w:rPr>
          <w:t xml:space="preserve"> </w:t>
        </w:r>
        <w:smartTag w:uri="urn:schemas-microsoft-com:office:smarttags" w:element="PlaceType">
          <w:r>
            <w:rPr>
              <w:u w:val="single"/>
            </w:rPr>
            <w:t>College</w:t>
          </w:r>
        </w:smartTag>
      </w:smartTag>
      <w:r>
        <w:rPr>
          <w:u w:val="single"/>
        </w:rPr>
        <w:t xml:space="preserve"> Work Study Allocation</w:t>
      </w:r>
    </w:p>
    <w:p w:rsidR="0019582C" w:rsidRDefault="0019582C" w:rsidP="0019582C">
      <w:pPr>
        <w:jc w:val="center"/>
        <w:rPr>
          <w:u w:val="single"/>
        </w:rPr>
      </w:pPr>
    </w:p>
    <w:p w:rsidR="0019582C" w:rsidRDefault="0019582C" w:rsidP="0019582C">
      <w:r>
        <w:tab/>
      </w:r>
      <w:r>
        <w:tab/>
        <w:t xml:space="preserve">Ammerman Campus </w:t>
      </w:r>
      <w:r>
        <w:tab/>
        <w:t>(46%)</w:t>
      </w:r>
      <w:r>
        <w:tab/>
      </w:r>
      <w:r>
        <w:tab/>
      </w:r>
      <w:r>
        <w:tab/>
      </w:r>
      <w:r>
        <w:tab/>
      </w:r>
      <w:r>
        <w:tab/>
        <w:t>$225,377</w:t>
      </w:r>
    </w:p>
    <w:p w:rsidR="0019582C" w:rsidRDefault="0019582C" w:rsidP="0019582C">
      <w:r>
        <w:tab/>
      </w:r>
      <w:r>
        <w:tab/>
        <w:t xml:space="preserve">Grant Campus </w:t>
      </w:r>
      <w:r>
        <w:tab/>
        <w:t>(39%)</w:t>
      </w:r>
      <w:r>
        <w:tab/>
      </w:r>
      <w:r>
        <w:tab/>
      </w:r>
      <w:r>
        <w:tab/>
      </w:r>
      <w:r>
        <w:tab/>
      </w:r>
      <w:r>
        <w:tab/>
        <w:t>$191,080</w:t>
      </w:r>
    </w:p>
    <w:p w:rsidR="0019582C" w:rsidRDefault="0019582C" w:rsidP="0019582C">
      <w:pPr>
        <w:rPr>
          <w:u w:val="single"/>
        </w:rPr>
      </w:pPr>
      <w:r>
        <w:tab/>
      </w:r>
      <w:r>
        <w:tab/>
        <w:t>Eastern Campus</w:t>
      </w:r>
      <w:r>
        <w:tab/>
        <w:t>(15%)</w:t>
      </w:r>
      <w:r>
        <w:tab/>
      </w:r>
      <w:r>
        <w:tab/>
      </w:r>
      <w:r>
        <w:tab/>
      </w:r>
      <w:r>
        <w:tab/>
      </w:r>
      <w:r>
        <w:tab/>
      </w:r>
      <w:r>
        <w:rPr>
          <w:u w:val="single"/>
        </w:rPr>
        <w:t>$  73,492</w:t>
      </w:r>
    </w:p>
    <w:p w:rsidR="0019582C" w:rsidRDefault="0019582C" w:rsidP="0019582C">
      <w:r>
        <w:tab/>
      </w:r>
      <w:r>
        <w:tab/>
        <w:t>Total Campus Wage Distributions</w:t>
      </w:r>
      <w:r>
        <w:tab/>
      </w:r>
      <w:r>
        <w:tab/>
      </w:r>
      <w:r>
        <w:tab/>
      </w:r>
      <w:r>
        <w:tab/>
        <w:t>$489,949</w:t>
      </w:r>
    </w:p>
    <w:p w:rsidR="0019582C" w:rsidRDefault="0019582C" w:rsidP="0019582C"/>
    <w:p w:rsidR="0019582C" w:rsidRDefault="0019582C" w:rsidP="0019582C">
      <w:pPr>
        <w:jc w:val="both"/>
      </w:pPr>
    </w:p>
    <w:p w:rsidR="0019582C" w:rsidRDefault="0019582C" w:rsidP="0019582C">
      <w:pPr>
        <w:pStyle w:val="BodyText3"/>
        <w:jc w:val="center"/>
        <w:rPr>
          <w:b/>
        </w:rPr>
      </w:pPr>
      <w:r>
        <w:rPr>
          <w:b/>
        </w:rPr>
        <w:t>**********</w:t>
      </w:r>
    </w:p>
    <w:p w:rsidR="0019582C" w:rsidRDefault="0019582C" w:rsidP="0019582C">
      <w:pPr>
        <w:pStyle w:val="BodyText3"/>
        <w:jc w:val="center"/>
        <w:rPr>
          <w:b/>
        </w:rPr>
      </w:pPr>
    </w:p>
    <w:p w:rsidR="0019582C" w:rsidRPr="00D074EE" w:rsidRDefault="0019582C" w:rsidP="0019582C">
      <w:pPr>
        <w:rPr>
          <w:b/>
        </w:rPr>
      </w:pPr>
      <w:r w:rsidRPr="00D074EE">
        <w:rPr>
          <w:b/>
        </w:rPr>
        <w:t xml:space="preserve">RESOLUTION NO. </w:t>
      </w:r>
      <w:r>
        <w:rPr>
          <w:b/>
        </w:rPr>
        <w:t xml:space="preserve">2011.31     </w:t>
      </w:r>
      <w:r w:rsidRPr="00D074EE">
        <w:rPr>
          <w:b/>
        </w:rPr>
        <w:t xml:space="preserve"> ACCEPTING A FEDERAL SUPPLEMENTAL EDUCATIONAL OPPORTUNITY GRANT (FSEOG) FOR 2011-2012</w:t>
      </w:r>
    </w:p>
    <w:p w:rsidR="0019582C" w:rsidRDefault="0019582C" w:rsidP="0019582C"/>
    <w:p w:rsidR="0019582C" w:rsidRDefault="0019582C" w:rsidP="0019582C">
      <w:r>
        <w:rPr>
          <w:b/>
        </w:rPr>
        <w:lastRenderedPageBreak/>
        <w:t>WHEREAS</w:t>
      </w:r>
      <w:r>
        <w:t xml:space="preserve">, </w:t>
      </w:r>
      <w:r>
        <w:tab/>
        <w:t>Suffolk County Community College has applied to participate in the Federal Supplemental Educational Opportunity Grant Program as authorized under Subpart 2, Part A of Title IV of the Higher Education Act of 1965, and as amended by the Education Amendments,</w:t>
      </w:r>
    </w:p>
    <w:p w:rsidR="0019582C" w:rsidRDefault="0019582C" w:rsidP="0019582C"/>
    <w:p w:rsidR="0019582C" w:rsidRDefault="0019582C" w:rsidP="0019582C">
      <w:r>
        <w:rPr>
          <w:b/>
        </w:rPr>
        <w:t>WHEREAS</w:t>
      </w:r>
      <w:r>
        <w:t>, the application has been approved in the amount of $771,758, and</w:t>
      </w:r>
    </w:p>
    <w:p w:rsidR="0019582C" w:rsidRDefault="0019582C" w:rsidP="0019582C"/>
    <w:p w:rsidR="0019582C" w:rsidRDefault="0019582C" w:rsidP="0019582C">
      <w:r>
        <w:rPr>
          <w:b/>
        </w:rPr>
        <w:t>WHEREAS</w:t>
      </w:r>
      <w:r>
        <w:t xml:space="preserve">, amendments to the law became effective in October 1986 allowing a five percent administrative expense allowance based on total expenditures for FSEOG, be it therefore  </w:t>
      </w:r>
    </w:p>
    <w:p w:rsidR="0019582C" w:rsidRDefault="0019582C" w:rsidP="0019582C"/>
    <w:p w:rsidR="0019582C" w:rsidRDefault="0019582C" w:rsidP="0019582C">
      <w:r>
        <w:rPr>
          <w:b/>
        </w:rPr>
        <w:t>RESOLVED</w:t>
      </w:r>
      <w:r>
        <w:t>, that the 2011-2012 Federal Supplemental Educational Opportunity Grant in the amount of $771,758 be accepted, and be it further</w:t>
      </w:r>
    </w:p>
    <w:p w:rsidR="0019582C" w:rsidRDefault="0019582C" w:rsidP="0019582C"/>
    <w:p w:rsidR="0019582C" w:rsidRDefault="0019582C" w:rsidP="0019582C">
      <w:r>
        <w:rPr>
          <w:b/>
        </w:rPr>
        <w:t>RESOLVED</w:t>
      </w:r>
      <w:r>
        <w:t>, that the Federal Supplemental Educational Opportunity Grant allotment be deposited in the appropriate accounts, after reducing that allotment with five percent of FSEOG expenditures as administrative expense being charged to the FSEOG account.</w:t>
      </w:r>
    </w:p>
    <w:p w:rsidR="0019582C" w:rsidRDefault="0019582C" w:rsidP="0019582C">
      <w:pPr>
        <w:pStyle w:val="BodyText3"/>
        <w:jc w:val="center"/>
        <w:rPr>
          <w:b/>
        </w:rPr>
      </w:pPr>
    </w:p>
    <w:p w:rsidR="0019582C" w:rsidRDefault="0019582C" w:rsidP="0019582C">
      <w:pPr>
        <w:pStyle w:val="BodyText3"/>
        <w:jc w:val="center"/>
        <w:rPr>
          <w:b/>
        </w:rPr>
      </w:pPr>
    </w:p>
    <w:p w:rsidR="0019582C" w:rsidRDefault="0019582C" w:rsidP="0019582C">
      <w:pPr>
        <w:pStyle w:val="BodyText3"/>
        <w:jc w:val="center"/>
        <w:rPr>
          <w:b/>
        </w:rPr>
      </w:pPr>
      <w:r>
        <w:rPr>
          <w:b/>
        </w:rPr>
        <w:t>**********</w:t>
      </w:r>
    </w:p>
    <w:p w:rsidR="0019582C" w:rsidRPr="00AF5F7D" w:rsidRDefault="0019582C" w:rsidP="0019582C">
      <w:pPr>
        <w:rPr>
          <w:b/>
        </w:rPr>
      </w:pPr>
      <w:r w:rsidRPr="00AF5F7D">
        <w:rPr>
          <w:b/>
        </w:rPr>
        <w:t>RESOLUTION NO.</w:t>
      </w:r>
      <w:r>
        <w:rPr>
          <w:b/>
        </w:rPr>
        <w:t xml:space="preserve">2011.32           </w:t>
      </w:r>
      <w:r w:rsidRPr="00AF5F7D">
        <w:rPr>
          <w:b/>
        </w:rPr>
        <w:t xml:space="preserve"> ALLOCATING THE 2011-2012 FEDERAL SUPPLEMENTAL EDUCATIONAL OPPORTUNITY GRANT PROGRAM (FSEOG)</w:t>
      </w:r>
    </w:p>
    <w:p w:rsidR="0019582C" w:rsidRDefault="0019582C" w:rsidP="0019582C"/>
    <w:p w:rsidR="0019582C" w:rsidRDefault="0019582C" w:rsidP="0019582C">
      <w:pPr>
        <w:rPr>
          <w:b/>
        </w:rPr>
      </w:pPr>
      <w:r>
        <w:rPr>
          <w:b/>
        </w:rPr>
        <w:t xml:space="preserve">WHEREAS, </w:t>
      </w:r>
      <w:smartTag w:uri="urn:schemas-microsoft-com:office:smarttags" w:element="place">
        <w:smartTag w:uri="urn:schemas-microsoft-com:office:smarttags" w:element="PlaceName">
          <w:r w:rsidRPr="00B80939">
            <w:t>Suffolk</w:t>
          </w:r>
        </w:smartTag>
        <w:r w:rsidRPr="00B80939">
          <w:t xml:space="preserve"> </w:t>
        </w:r>
        <w:smartTag w:uri="urn:schemas-microsoft-com:office:smarttags" w:element="PlaceType">
          <w:r w:rsidRPr="00B80939">
            <w:t>County</w:t>
          </w:r>
        </w:smartTag>
        <w:r w:rsidRPr="00B80939">
          <w:t xml:space="preserve"> </w:t>
        </w:r>
        <w:smartTag w:uri="urn:schemas-microsoft-com:office:smarttags" w:element="PlaceType">
          <w:r w:rsidRPr="00B80939">
            <w:t>Community College</w:t>
          </w:r>
        </w:smartTag>
      </w:smartTag>
      <w:r w:rsidRPr="00B80939">
        <w:t xml:space="preserve"> is composed of three campuses, and</w:t>
      </w:r>
    </w:p>
    <w:p w:rsidR="0019582C" w:rsidRDefault="0019582C" w:rsidP="0019582C">
      <w:pPr>
        <w:rPr>
          <w:b/>
        </w:rPr>
      </w:pPr>
    </w:p>
    <w:p w:rsidR="0019582C" w:rsidRDefault="0019582C" w:rsidP="0019582C">
      <w:r>
        <w:rPr>
          <w:b/>
        </w:rPr>
        <w:t>WHEREAS</w:t>
      </w:r>
      <w:r>
        <w:t>, the Financial Aid Office on each campus offers financial assistance via the Federal Supplemental Educational Opportunity Grants Program, be it therefore</w:t>
      </w:r>
    </w:p>
    <w:p w:rsidR="0019582C" w:rsidRDefault="0019582C" w:rsidP="0019582C"/>
    <w:p w:rsidR="0019582C" w:rsidRDefault="0019582C" w:rsidP="0019582C">
      <w:r>
        <w:rPr>
          <w:b/>
        </w:rPr>
        <w:t>RESOLVED</w:t>
      </w:r>
      <w:r>
        <w:t>, that the following distribution of 2011-2012 FSEOG funds is hereby approved:</w:t>
      </w:r>
    </w:p>
    <w:p w:rsidR="0019582C" w:rsidRDefault="0019582C" w:rsidP="0019582C">
      <w:pPr>
        <w:jc w:val="both"/>
      </w:pPr>
    </w:p>
    <w:p w:rsidR="0019582C" w:rsidRDefault="0019582C" w:rsidP="0019582C">
      <w:pPr>
        <w:jc w:val="both"/>
        <w:rPr>
          <w:u w:val="single"/>
        </w:rPr>
      </w:pPr>
      <w:r>
        <w:rPr>
          <w:u w:val="single"/>
        </w:rPr>
        <w:t xml:space="preserve">Federal Supplemental Educational </w:t>
      </w:r>
      <w:smartTag w:uri="urn:schemas-microsoft-com:office:smarttags" w:element="place">
        <w:r>
          <w:rPr>
            <w:u w:val="single"/>
          </w:rPr>
          <w:t>Opportunity</w:t>
        </w:r>
      </w:smartTag>
      <w:r>
        <w:rPr>
          <w:u w:val="single"/>
        </w:rPr>
        <w:t xml:space="preserve"> Grants (FSEOG)</w:t>
      </w:r>
    </w:p>
    <w:p w:rsidR="0019582C" w:rsidRDefault="0019582C" w:rsidP="0019582C">
      <w:pPr>
        <w:jc w:val="both"/>
        <w:rPr>
          <w:u w:val="single"/>
        </w:rPr>
      </w:pPr>
    </w:p>
    <w:p w:rsidR="0019582C" w:rsidRDefault="0019582C" w:rsidP="0019582C">
      <w:pPr>
        <w:jc w:val="both"/>
      </w:pPr>
      <w:r>
        <w:t xml:space="preserve">Original FSEOG Federal Allocation   </w:t>
      </w:r>
      <w:r>
        <w:tab/>
      </w:r>
      <w:r>
        <w:tab/>
      </w:r>
      <w:r>
        <w:tab/>
      </w:r>
      <w:r>
        <w:tab/>
        <w:t xml:space="preserve"> $771,758      </w:t>
      </w:r>
    </w:p>
    <w:p w:rsidR="0019582C" w:rsidRDefault="0019582C" w:rsidP="0019582C">
      <w:pPr>
        <w:jc w:val="both"/>
      </w:pPr>
      <w:r>
        <w:t>Less: 5% Administrative Expense for Grants</w:t>
      </w:r>
      <w:r>
        <w:tab/>
      </w:r>
      <w:r>
        <w:tab/>
      </w:r>
      <w:r>
        <w:tab/>
        <w:t xml:space="preserve"> </w:t>
      </w:r>
      <w:r>
        <w:tab/>
        <w:t xml:space="preserve"> </w:t>
      </w:r>
      <w:r w:rsidRPr="001D7E99">
        <w:rPr>
          <w:u w:val="single"/>
        </w:rPr>
        <w:t xml:space="preserve"> </w:t>
      </w:r>
      <w:r>
        <w:rPr>
          <w:u w:val="single"/>
        </w:rPr>
        <w:t xml:space="preserve">  -36,750</w:t>
      </w:r>
    </w:p>
    <w:p w:rsidR="0019582C" w:rsidRDefault="0019582C" w:rsidP="0019582C">
      <w:pPr>
        <w:jc w:val="both"/>
      </w:pPr>
      <w:r>
        <w:t>Remaining FSEOG Allocation for Student Grant Disbursement</w:t>
      </w:r>
      <w:r>
        <w:tab/>
        <w:t xml:space="preserve"> $735,008</w:t>
      </w:r>
    </w:p>
    <w:p w:rsidR="0019582C" w:rsidRDefault="0019582C" w:rsidP="0019582C">
      <w:pPr>
        <w:jc w:val="both"/>
      </w:pPr>
      <w:r>
        <w:t xml:space="preserve">                        </w:t>
      </w:r>
    </w:p>
    <w:p w:rsidR="0019582C" w:rsidRDefault="0019582C" w:rsidP="0019582C">
      <w:pPr>
        <w:jc w:val="both"/>
      </w:pPr>
      <w:r>
        <w:t xml:space="preserve">           </w:t>
      </w:r>
      <w:r>
        <w:tab/>
      </w:r>
      <w:r>
        <w:tab/>
      </w:r>
      <w:r>
        <w:tab/>
      </w:r>
      <w:r>
        <w:tab/>
      </w:r>
      <w:r>
        <w:tab/>
      </w:r>
      <w:r>
        <w:tab/>
      </w:r>
    </w:p>
    <w:p w:rsidR="0019582C" w:rsidRDefault="0019582C" w:rsidP="0019582C">
      <w:pPr>
        <w:jc w:val="both"/>
      </w:pPr>
      <w:r>
        <w:rPr>
          <w:u w:val="single"/>
        </w:rPr>
        <w:t>Campus Distribution of FSEOG Student Grants</w:t>
      </w:r>
    </w:p>
    <w:p w:rsidR="0019582C" w:rsidRDefault="0019582C" w:rsidP="0019582C">
      <w:pPr>
        <w:jc w:val="both"/>
      </w:pPr>
    </w:p>
    <w:p w:rsidR="0019582C" w:rsidRDefault="0019582C" w:rsidP="0019582C">
      <w:pPr>
        <w:jc w:val="both"/>
      </w:pPr>
      <w:r>
        <w:t xml:space="preserve">Ammerman Campus </w:t>
      </w:r>
      <w:r>
        <w:tab/>
      </w:r>
      <w:r>
        <w:tab/>
        <w:t xml:space="preserve">(46 %)   </w:t>
      </w:r>
      <w:r>
        <w:tab/>
      </w:r>
      <w:r>
        <w:tab/>
      </w:r>
      <w:r>
        <w:tab/>
      </w:r>
      <w:r>
        <w:tab/>
        <w:t>$338,104</w:t>
      </w:r>
    </w:p>
    <w:p w:rsidR="0019582C" w:rsidRDefault="0019582C" w:rsidP="0019582C">
      <w:pPr>
        <w:jc w:val="both"/>
      </w:pPr>
      <w:r>
        <w:t xml:space="preserve">Grant Campus  </w:t>
      </w:r>
      <w:r>
        <w:tab/>
      </w:r>
      <w:r>
        <w:tab/>
        <w:t xml:space="preserve">(39 %)   </w:t>
      </w:r>
      <w:r>
        <w:tab/>
      </w:r>
      <w:r>
        <w:tab/>
      </w:r>
      <w:r>
        <w:tab/>
      </w:r>
      <w:r>
        <w:tab/>
        <w:t xml:space="preserve">$286,653 </w:t>
      </w:r>
    </w:p>
    <w:p w:rsidR="0019582C" w:rsidRDefault="0019582C" w:rsidP="0019582C">
      <w:pPr>
        <w:jc w:val="both"/>
      </w:pPr>
      <w:r>
        <w:t xml:space="preserve">Eastern Campus  </w:t>
      </w:r>
      <w:r>
        <w:tab/>
      </w:r>
      <w:r>
        <w:tab/>
        <w:t xml:space="preserve">(15 %)   </w:t>
      </w:r>
      <w:r>
        <w:tab/>
      </w:r>
      <w:r>
        <w:tab/>
      </w:r>
      <w:r>
        <w:tab/>
      </w:r>
      <w:r>
        <w:tab/>
      </w:r>
      <w:r>
        <w:rPr>
          <w:u w:val="single"/>
        </w:rPr>
        <w:t>$110,251</w:t>
      </w:r>
      <w:r>
        <w:t xml:space="preserve">     </w:t>
      </w:r>
    </w:p>
    <w:p w:rsidR="0019582C" w:rsidRPr="00ED3157" w:rsidRDefault="0019582C" w:rsidP="0019582C">
      <w:pPr>
        <w:jc w:val="both"/>
      </w:pPr>
      <w:r>
        <w:t xml:space="preserve">Total of College Grants </w:t>
      </w:r>
      <w:r>
        <w:tab/>
      </w:r>
      <w:r>
        <w:tab/>
      </w:r>
      <w:r>
        <w:tab/>
      </w:r>
      <w:r>
        <w:tab/>
      </w:r>
      <w:r>
        <w:tab/>
        <w:t xml:space="preserve">     </w:t>
      </w:r>
      <w:r>
        <w:tab/>
        <w:t>$735,008</w:t>
      </w:r>
    </w:p>
    <w:p w:rsidR="0019582C" w:rsidRDefault="0019582C" w:rsidP="0019582C">
      <w:pPr>
        <w:pStyle w:val="BodyText3"/>
        <w:jc w:val="center"/>
        <w:rPr>
          <w:b/>
        </w:rPr>
      </w:pPr>
    </w:p>
    <w:p w:rsidR="0019582C" w:rsidRDefault="0019582C" w:rsidP="0019582C">
      <w:pPr>
        <w:pStyle w:val="BodyText3"/>
        <w:jc w:val="center"/>
        <w:rPr>
          <w:b/>
        </w:rPr>
      </w:pPr>
    </w:p>
    <w:p w:rsidR="0019582C" w:rsidRDefault="0019582C" w:rsidP="0019582C">
      <w:pPr>
        <w:pStyle w:val="BodyText3"/>
        <w:jc w:val="center"/>
        <w:rPr>
          <w:b/>
        </w:rPr>
      </w:pPr>
      <w:r>
        <w:rPr>
          <w:b/>
        </w:rPr>
        <w:t>***********</w:t>
      </w:r>
    </w:p>
    <w:p w:rsidR="0019582C" w:rsidRDefault="0019582C" w:rsidP="0019582C">
      <w:pPr>
        <w:pStyle w:val="BodyText3"/>
        <w:jc w:val="center"/>
        <w:rPr>
          <w:b/>
        </w:rPr>
      </w:pPr>
    </w:p>
    <w:p w:rsidR="0019582C" w:rsidRDefault="0019582C" w:rsidP="0019582C">
      <w:pPr>
        <w:tabs>
          <w:tab w:val="left" w:pos="2700"/>
        </w:tabs>
        <w:rPr>
          <w:b/>
        </w:rPr>
      </w:pPr>
      <w:r>
        <w:rPr>
          <w:b/>
        </w:rPr>
        <w:lastRenderedPageBreak/>
        <w:t xml:space="preserve">RESOLUTION NO. 2011.33    ACCEPTING A SUBAWARD FROM THE RESEARCH FOUNDATION OF THE STATE UNIVERSITY OF NEW YORK FOR A PROJECT WIN-WIN FUNDED BY THE LUMINA FOUNDATION FOR EDUCATION  </w:t>
      </w:r>
    </w:p>
    <w:p w:rsidR="0019582C" w:rsidRDefault="0019582C" w:rsidP="0019582C">
      <w:pPr>
        <w:tabs>
          <w:tab w:val="left" w:pos="2700"/>
        </w:tabs>
        <w:rPr>
          <w:b/>
        </w:rPr>
      </w:pPr>
    </w:p>
    <w:p w:rsidR="0019582C" w:rsidRDefault="0019582C" w:rsidP="0019582C">
      <w:pPr>
        <w:tabs>
          <w:tab w:val="left" w:pos="2700"/>
        </w:tabs>
      </w:pPr>
      <w:r w:rsidRPr="00AD1F15">
        <w:rPr>
          <w:b/>
        </w:rPr>
        <w:t>WHEREAS</w:t>
      </w:r>
      <w:r>
        <w:t>, Suffolk County Community College has entered into a Subaward agreement with the Research Foundation of the State University of New York for a Project Win-Win, funded by the Lumina Foundation for Education, in the amount of $5,000, for the period of  September 15, 2010 through August 30, 2013, and</w:t>
      </w:r>
    </w:p>
    <w:p w:rsidR="0019582C" w:rsidRDefault="0019582C" w:rsidP="0019582C">
      <w:pPr>
        <w:tabs>
          <w:tab w:val="left" w:pos="2700"/>
        </w:tabs>
      </w:pPr>
    </w:p>
    <w:p w:rsidR="0019582C" w:rsidRDefault="0019582C" w:rsidP="0019582C">
      <w:pPr>
        <w:tabs>
          <w:tab w:val="left" w:pos="2700"/>
        </w:tabs>
      </w:pPr>
      <w:r w:rsidRPr="00AD1F15">
        <w:rPr>
          <w:b/>
        </w:rPr>
        <w:t>WHEREAS</w:t>
      </w:r>
      <w:r>
        <w:t>, the program provides for identifying former Suffolk County Community College students, no longer enrolled anywhere and never awarded any degree, whose records qualify them for associate’s degrees, and get those degrees awarded retroactively, as well as identifying former students who are academically short of an associate’s degree and seek to bring them back to complete the degree, and</w:t>
      </w:r>
    </w:p>
    <w:p w:rsidR="0019582C" w:rsidRDefault="0019582C" w:rsidP="0019582C">
      <w:pPr>
        <w:tabs>
          <w:tab w:val="left" w:pos="2700"/>
        </w:tabs>
      </w:pPr>
    </w:p>
    <w:p w:rsidR="0019582C" w:rsidRDefault="0019582C" w:rsidP="0019582C">
      <w:pPr>
        <w:tabs>
          <w:tab w:val="left" w:pos="2700"/>
        </w:tabs>
      </w:pPr>
      <w:r w:rsidRPr="00AD1F15">
        <w:rPr>
          <w:b/>
        </w:rPr>
        <w:t>WHEREAS</w:t>
      </w:r>
      <w:r>
        <w:t>, matching funds are not required, be it therefore</w:t>
      </w:r>
    </w:p>
    <w:p w:rsidR="0019582C" w:rsidRDefault="0019582C" w:rsidP="0019582C">
      <w:pPr>
        <w:tabs>
          <w:tab w:val="left" w:pos="2700"/>
        </w:tabs>
      </w:pPr>
    </w:p>
    <w:p w:rsidR="0019582C" w:rsidRDefault="0019582C" w:rsidP="0019582C">
      <w:pPr>
        <w:tabs>
          <w:tab w:val="left" w:pos="2700"/>
        </w:tabs>
      </w:pPr>
      <w:r w:rsidRPr="00AD1F15">
        <w:rPr>
          <w:b/>
        </w:rPr>
        <w:t>RESOLVED</w:t>
      </w:r>
      <w:r>
        <w:t>, that a Subaward agreement, in the amount of $5,000, from the Research Foundation of the State University of New York for a Project Win-Win, funded by the Lumina Foundation for Education, during the 2010-2011 fiscal year, and continuing through the 2012-2013 fiscal year, is hereby accepted, and the College Executive Vice President has executed a contract with the administering agency.</w:t>
      </w:r>
    </w:p>
    <w:p w:rsidR="0019582C" w:rsidRDefault="0019582C" w:rsidP="0019582C">
      <w:pPr>
        <w:tabs>
          <w:tab w:val="left" w:pos="2700"/>
        </w:tabs>
      </w:pPr>
    </w:p>
    <w:p w:rsidR="0019582C" w:rsidRDefault="0019582C" w:rsidP="0019582C">
      <w:pPr>
        <w:tabs>
          <w:tab w:val="left" w:pos="2700"/>
        </w:tabs>
      </w:pPr>
      <w:r>
        <w:t>Project Director: Anna Flack</w:t>
      </w:r>
    </w:p>
    <w:p w:rsidR="0019582C" w:rsidRDefault="0019582C" w:rsidP="0019582C">
      <w:pPr>
        <w:tabs>
          <w:tab w:val="left" w:pos="2700"/>
        </w:tabs>
      </w:pPr>
    </w:p>
    <w:p w:rsidR="0019582C" w:rsidRDefault="0019582C" w:rsidP="0019582C">
      <w:pPr>
        <w:tabs>
          <w:tab w:val="left" w:pos="2700"/>
        </w:tabs>
      </w:pPr>
      <w:r>
        <w:t>Note:  No full-time personnel</w:t>
      </w:r>
    </w:p>
    <w:p w:rsidR="0019582C" w:rsidRDefault="0019582C" w:rsidP="0019582C">
      <w:pPr>
        <w:tabs>
          <w:tab w:val="left" w:pos="2700"/>
        </w:tabs>
      </w:pPr>
    </w:p>
    <w:p w:rsidR="0019582C" w:rsidRDefault="0019582C" w:rsidP="0019582C">
      <w:pPr>
        <w:pStyle w:val="BodyText3"/>
        <w:jc w:val="center"/>
        <w:rPr>
          <w:b/>
        </w:rPr>
      </w:pPr>
      <w:r>
        <w:rPr>
          <w:b/>
        </w:rPr>
        <w:t>**********</w:t>
      </w:r>
    </w:p>
    <w:p w:rsidR="0019582C" w:rsidRDefault="0019582C" w:rsidP="0019582C">
      <w:pPr>
        <w:pStyle w:val="BodyText3"/>
        <w:jc w:val="center"/>
        <w:rPr>
          <w:b/>
        </w:rPr>
      </w:pPr>
    </w:p>
    <w:p w:rsidR="0019582C" w:rsidRDefault="0019582C" w:rsidP="0019582C">
      <w:pPr>
        <w:tabs>
          <w:tab w:val="left" w:pos="2700"/>
        </w:tabs>
        <w:rPr>
          <w:b/>
        </w:rPr>
      </w:pPr>
      <w:r>
        <w:rPr>
          <w:b/>
        </w:rPr>
        <w:t xml:space="preserve">RESOLUTION NO. 2011.34    ACCEPTING A GRANT AWARD FROM THE NATIONAL SCIENCE FOUNDATION FOR A SCIENCE, TECHNOLOGY, ENGINEERING AND MATHEMATICS SCHOLARSHIPS PROGRAM (NSF STEMS II)  </w:t>
      </w:r>
    </w:p>
    <w:p w:rsidR="0019582C" w:rsidRDefault="0019582C" w:rsidP="0019582C">
      <w:pPr>
        <w:tabs>
          <w:tab w:val="left" w:pos="2700"/>
        </w:tabs>
        <w:rPr>
          <w:b/>
        </w:rPr>
      </w:pPr>
    </w:p>
    <w:p w:rsidR="0019582C" w:rsidRDefault="0019582C" w:rsidP="0019582C">
      <w:pPr>
        <w:tabs>
          <w:tab w:val="left" w:pos="2700"/>
        </w:tabs>
      </w:pPr>
      <w:r>
        <w:rPr>
          <w:b/>
        </w:rPr>
        <w:t>WHEREAS,</w:t>
      </w:r>
      <w:r>
        <w:t xml:space="preserve"> Suffolk County Community College has received a grant award from the National Science Foundation for a five-year NSF Science, Technology, Engineering and Mathematics Scholarships Program (NSF STEMS II), in the amount of $600,000, for the period of  September 1, 2011 through August 31, 2016, and</w:t>
      </w:r>
    </w:p>
    <w:p w:rsidR="0019582C" w:rsidRDefault="0019582C" w:rsidP="0019582C">
      <w:pPr>
        <w:tabs>
          <w:tab w:val="left" w:pos="2700"/>
        </w:tabs>
      </w:pPr>
    </w:p>
    <w:p w:rsidR="0019582C" w:rsidRDefault="0019582C" w:rsidP="0019582C">
      <w:pPr>
        <w:tabs>
          <w:tab w:val="left" w:pos="2700"/>
        </w:tabs>
      </w:pPr>
      <w:r>
        <w:rPr>
          <w:b/>
        </w:rPr>
        <w:t>WHEREAS</w:t>
      </w:r>
      <w:r>
        <w:t xml:space="preserve">, the program will provide $54,000 for salaries and the associated fringe benefits, travel, materials and supplies, and consultant fees, and $546,000 for scholarships for economically disadvantaged, underrepresented students in the STEM disciplines, and </w:t>
      </w:r>
    </w:p>
    <w:p w:rsidR="0019582C" w:rsidRDefault="0019582C" w:rsidP="0019582C">
      <w:pPr>
        <w:tabs>
          <w:tab w:val="left" w:pos="2700"/>
        </w:tabs>
      </w:pPr>
    </w:p>
    <w:p w:rsidR="0019582C" w:rsidRDefault="0019582C" w:rsidP="0019582C">
      <w:pPr>
        <w:tabs>
          <w:tab w:val="left" w:pos="2700"/>
        </w:tabs>
      </w:pPr>
      <w:r>
        <w:rPr>
          <w:b/>
        </w:rPr>
        <w:t>WHEREAS</w:t>
      </w:r>
      <w:r>
        <w:t>, the scholarship funds, in the amount of $109,200 annually, will be administered external to the College operating budget as financial aid, and</w:t>
      </w:r>
    </w:p>
    <w:p w:rsidR="0019582C" w:rsidRDefault="0019582C" w:rsidP="0019582C">
      <w:pPr>
        <w:tabs>
          <w:tab w:val="left" w:pos="2700"/>
        </w:tabs>
      </w:pPr>
    </w:p>
    <w:p w:rsidR="0019582C" w:rsidRDefault="0019582C" w:rsidP="0019582C">
      <w:pPr>
        <w:tabs>
          <w:tab w:val="left" w:pos="2700"/>
        </w:tabs>
      </w:pPr>
      <w:r>
        <w:rPr>
          <w:b/>
        </w:rPr>
        <w:lastRenderedPageBreak/>
        <w:t>WHEREAS</w:t>
      </w:r>
      <w:r>
        <w:t>, matching funds are not required, be it therefore</w:t>
      </w:r>
    </w:p>
    <w:p w:rsidR="0019582C" w:rsidRDefault="0019582C" w:rsidP="0019582C">
      <w:pPr>
        <w:tabs>
          <w:tab w:val="left" w:pos="2700"/>
        </w:tabs>
      </w:pPr>
    </w:p>
    <w:p w:rsidR="0019582C" w:rsidRDefault="0019582C" w:rsidP="0019582C">
      <w:pPr>
        <w:tabs>
          <w:tab w:val="left" w:pos="2700"/>
        </w:tabs>
      </w:pPr>
      <w:r>
        <w:rPr>
          <w:b/>
        </w:rPr>
        <w:t>RESOLVED</w:t>
      </w:r>
      <w:r>
        <w:t>, that a grant award, in the amount of $600,000, from the National Science Foundation for a five-year NSF Science, Technology, Engineering and Mathematics Scholarships Program (NSF STEMS II), for the period of September 1, 2011 through August 31, 2016, is hereby accepted, and the College President or his designee is authorized to execute a contract with the administering agency.</w:t>
      </w:r>
    </w:p>
    <w:p w:rsidR="0019582C" w:rsidRDefault="0019582C" w:rsidP="0019582C">
      <w:pPr>
        <w:tabs>
          <w:tab w:val="left" w:pos="2700"/>
        </w:tabs>
      </w:pPr>
    </w:p>
    <w:p w:rsidR="0019582C" w:rsidRDefault="0019582C" w:rsidP="0019582C">
      <w:pPr>
        <w:tabs>
          <w:tab w:val="left" w:pos="2700"/>
        </w:tabs>
      </w:pPr>
      <w:r>
        <w:t>Project Director: Dr. Candice Foley</w:t>
      </w:r>
    </w:p>
    <w:p w:rsidR="0019582C" w:rsidRDefault="0019582C" w:rsidP="0019582C">
      <w:pPr>
        <w:tabs>
          <w:tab w:val="left" w:pos="2700"/>
        </w:tabs>
      </w:pPr>
    </w:p>
    <w:p w:rsidR="0019582C" w:rsidRDefault="0019582C" w:rsidP="0019582C">
      <w:pPr>
        <w:tabs>
          <w:tab w:val="left" w:pos="2700"/>
        </w:tabs>
      </w:pPr>
      <w:r>
        <w:t>Note:  No full-time personnel</w:t>
      </w:r>
    </w:p>
    <w:p w:rsidR="008934F8" w:rsidRDefault="008934F8" w:rsidP="00A40ED1">
      <w:pPr>
        <w:tabs>
          <w:tab w:val="left" w:pos="2700"/>
        </w:tabs>
        <w:jc w:val="center"/>
      </w:pPr>
    </w:p>
    <w:p w:rsidR="00A40ED1" w:rsidRDefault="0019582C" w:rsidP="00A40ED1">
      <w:pPr>
        <w:tabs>
          <w:tab w:val="left" w:pos="2700"/>
        </w:tabs>
        <w:jc w:val="center"/>
      </w:pPr>
      <w:r>
        <w:t>**********</w:t>
      </w:r>
    </w:p>
    <w:p w:rsidR="003613E1" w:rsidRDefault="003613E1" w:rsidP="003613E1">
      <w:pPr>
        <w:tabs>
          <w:tab w:val="left" w:pos="0"/>
        </w:tabs>
        <w:jc w:val="center"/>
        <w:rPr>
          <w:b/>
        </w:rPr>
      </w:pPr>
    </w:p>
    <w:p w:rsidR="0019582C" w:rsidRDefault="0019582C" w:rsidP="003613E1">
      <w:pPr>
        <w:tabs>
          <w:tab w:val="left" w:pos="0"/>
        </w:tabs>
        <w:rPr>
          <w:b/>
        </w:rPr>
      </w:pPr>
      <w:r>
        <w:rPr>
          <w:b/>
        </w:rPr>
        <w:t>RESOLUTION NO. 2011.35    AMENDING THE COLLEGE BUDGET FOR AN AMENDMENT TO THE NATIONAL SCIENCE FOUNDATION SCIENCE, TECHNOLOGY, ENGINEERING AND MATHEMATICS SCHOLARSHIP PROGRAM (NSF S-STEM)</w:t>
      </w:r>
    </w:p>
    <w:p w:rsidR="0019582C" w:rsidRDefault="0019582C" w:rsidP="0019582C">
      <w:pPr>
        <w:tabs>
          <w:tab w:val="left" w:pos="2700"/>
        </w:tabs>
        <w:rPr>
          <w:b/>
        </w:rPr>
      </w:pPr>
    </w:p>
    <w:p w:rsidR="0019582C" w:rsidRDefault="0019582C" w:rsidP="0019582C">
      <w:pPr>
        <w:tabs>
          <w:tab w:val="left" w:pos="2700"/>
        </w:tabs>
        <w:rPr>
          <w:b/>
        </w:rPr>
      </w:pPr>
      <w:r w:rsidRPr="0091257B">
        <w:rPr>
          <w:b/>
        </w:rPr>
        <w:t>WHEREAS</w:t>
      </w:r>
      <w:r>
        <w:t>, the Suffolk County Community College has received a grant award from the National Science Foundation for a Science, Technology, Engineering and Mathematics Scholarship Program, in the amount of $522,800, including $14,950 for program administration for year five of a five-year grant, for the period of September 1, 2006 through August 31, 2011, and</w:t>
      </w:r>
    </w:p>
    <w:p w:rsidR="0019582C" w:rsidRDefault="0019582C" w:rsidP="0019582C">
      <w:pPr>
        <w:tabs>
          <w:tab w:val="left" w:pos="2700"/>
        </w:tabs>
        <w:rPr>
          <w:b/>
        </w:rPr>
      </w:pPr>
    </w:p>
    <w:p w:rsidR="0019582C" w:rsidRDefault="0019582C" w:rsidP="0019582C">
      <w:pPr>
        <w:tabs>
          <w:tab w:val="left" w:pos="2700"/>
        </w:tabs>
      </w:pPr>
      <w:r w:rsidRPr="0091257B">
        <w:rPr>
          <w:b/>
        </w:rPr>
        <w:t>WHEREAS</w:t>
      </w:r>
      <w:r>
        <w:t>, the award has been increased by a supplemental amount of $34,500 for student stipends and travel, bringing the total amount of the grant award to $557,300, and</w:t>
      </w:r>
    </w:p>
    <w:p w:rsidR="0019582C" w:rsidRDefault="0019582C" w:rsidP="0019582C">
      <w:pPr>
        <w:tabs>
          <w:tab w:val="left" w:pos="2700"/>
        </w:tabs>
      </w:pPr>
    </w:p>
    <w:p w:rsidR="0019582C" w:rsidRDefault="0019582C" w:rsidP="0019582C">
      <w:pPr>
        <w:tabs>
          <w:tab w:val="left" w:pos="2700"/>
        </w:tabs>
      </w:pPr>
      <w:r w:rsidRPr="0091257B">
        <w:rPr>
          <w:b/>
        </w:rPr>
        <w:t>WHEREAS</w:t>
      </w:r>
      <w:r>
        <w:t xml:space="preserve">, matching funds are not required, be it therefore </w:t>
      </w:r>
    </w:p>
    <w:p w:rsidR="0019582C" w:rsidRDefault="0019582C" w:rsidP="0019582C">
      <w:pPr>
        <w:tabs>
          <w:tab w:val="left" w:pos="2700"/>
        </w:tabs>
      </w:pPr>
    </w:p>
    <w:p w:rsidR="0019582C" w:rsidRDefault="0019582C" w:rsidP="0019582C">
      <w:pPr>
        <w:tabs>
          <w:tab w:val="left" w:pos="2700"/>
        </w:tabs>
      </w:pPr>
      <w:r w:rsidRPr="0091257B">
        <w:rPr>
          <w:b/>
        </w:rPr>
        <w:t>RESOLVED</w:t>
      </w:r>
      <w:r>
        <w:t>, that the 2010-2011 College budget be amended to reflect an increase in the amount of $34,500, for an NSF S-STEM Program grant, and the College President or his designee is authorized to execute a contract with the administering agency.</w:t>
      </w:r>
    </w:p>
    <w:p w:rsidR="0019582C" w:rsidRDefault="0019582C" w:rsidP="0019582C">
      <w:pPr>
        <w:tabs>
          <w:tab w:val="left" w:pos="2700"/>
        </w:tabs>
      </w:pPr>
    </w:p>
    <w:p w:rsidR="0019582C" w:rsidRDefault="0019582C" w:rsidP="0019582C">
      <w:pPr>
        <w:tabs>
          <w:tab w:val="left" w:pos="2700"/>
        </w:tabs>
      </w:pPr>
    </w:p>
    <w:p w:rsidR="0019582C" w:rsidRDefault="0019582C" w:rsidP="0019582C">
      <w:pPr>
        <w:tabs>
          <w:tab w:val="left" w:pos="2700"/>
        </w:tabs>
      </w:pPr>
      <w:r>
        <w:t>Project Director: Dr. Candice Foley</w:t>
      </w:r>
    </w:p>
    <w:p w:rsidR="0019582C" w:rsidRDefault="0019582C" w:rsidP="0019582C">
      <w:pPr>
        <w:tabs>
          <w:tab w:val="left" w:pos="2700"/>
        </w:tabs>
      </w:pPr>
    </w:p>
    <w:p w:rsidR="0019582C" w:rsidRDefault="0019582C" w:rsidP="0019582C">
      <w:pPr>
        <w:tabs>
          <w:tab w:val="left" w:pos="2700"/>
        </w:tabs>
      </w:pPr>
      <w:r>
        <w:t>Note:  No full-time personnel</w:t>
      </w:r>
    </w:p>
    <w:p w:rsidR="0019582C" w:rsidRDefault="0019582C" w:rsidP="0019582C">
      <w:pPr>
        <w:pStyle w:val="BodyText3"/>
        <w:jc w:val="left"/>
        <w:rPr>
          <w:b/>
        </w:rPr>
      </w:pPr>
    </w:p>
    <w:p w:rsidR="0019582C" w:rsidRDefault="0019582C" w:rsidP="0019582C">
      <w:pPr>
        <w:pStyle w:val="BodyText3"/>
        <w:jc w:val="center"/>
        <w:rPr>
          <w:b/>
        </w:rPr>
      </w:pPr>
      <w:r>
        <w:rPr>
          <w:b/>
        </w:rPr>
        <w:t>**********</w:t>
      </w:r>
    </w:p>
    <w:p w:rsidR="0019582C" w:rsidRDefault="0019582C" w:rsidP="0019582C">
      <w:pPr>
        <w:pStyle w:val="BodyText3"/>
        <w:jc w:val="center"/>
        <w:rPr>
          <w:b/>
        </w:rPr>
      </w:pPr>
    </w:p>
    <w:p w:rsidR="0019582C" w:rsidRDefault="0019582C" w:rsidP="0019582C">
      <w:pPr>
        <w:rPr>
          <w:b/>
        </w:rPr>
      </w:pPr>
      <w:r>
        <w:rPr>
          <w:rFonts w:ascii="Times" w:hAnsi="Times"/>
          <w:b/>
        </w:rPr>
        <w:t xml:space="preserve">RESOLUTION NO. 2011.36   </w:t>
      </w:r>
      <w:r>
        <w:rPr>
          <w:b/>
        </w:rPr>
        <w:t xml:space="preserve">  CREATING  A TITLE</w:t>
      </w:r>
    </w:p>
    <w:p w:rsidR="0019582C" w:rsidRDefault="0019582C" w:rsidP="0019582C">
      <w:pPr>
        <w:rPr>
          <w:b/>
        </w:rPr>
      </w:pPr>
    </w:p>
    <w:p w:rsidR="0019582C" w:rsidRDefault="0019582C" w:rsidP="0019582C">
      <w:r>
        <w:rPr>
          <w:b/>
        </w:rPr>
        <w:t>WHEREAS,</w:t>
      </w:r>
      <w:r>
        <w:t xml:space="preserve"> the President recommends creating the following title, and</w:t>
      </w:r>
    </w:p>
    <w:p w:rsidR="0019582C" w:rsidRDefault="0019582C" w:rsidP="0019582C"/>
    <w:p w:rsidR="0019582C" w:rsidRDefault="0019582C" w:rsidP="0019582C">
      <w:r>
        <w:rPr>
          <w:b/>
        </w:rPr>
        <w:t xml:space="preserve">WHEREAS, </w:t>
      </w:r>
      <w:r>
        <w:t>the changes are needed to align the College’s structure, be it therefore</w:t>
      </w:r>
    </w:p>
    <w:p w:rsidR="0019582C" w:rsidRDefault="0019582C" w:rsidP="0019582C"/>
    <w:p w:rsidR="0019582C" w:rsidRDefault="0019582C" w:rsidP="0019582C">
      <w:r>
        <w:rPr>
          <w:b/>
        </w:rPr>
        <w:lastRenderedPageBreak/>
        <w:t>RESOLVED</w:t>
      </w:r>
      <w:r>
        <w:t>, that the title listed below be created effective May 19, 2011 with the qualifications, duties and responsibilities as described in the position description in Attachment III,</w:t>
      </w:r>
    </w:p>
    <w:p w:rsidR="0019582C" w:rsidRDefault="0019582C" w:rsidP="0019582C">
      <w:r>
        <w:tab/>
      </w:r>
      <w:r>
        <w:tab/>
      </w:r>
      <w:r>
        <w:tab/>
        <w:t xml:space="preserve"> </w:t>
      </w:r>
    </w:p>
    <w:p w:rsidR="0019582C" w:rsidRDefault="0019582C" w:rsidP="0019582C">
      <w:pPr>
        <w:rPr>
          <w:b/>
          <w:u w:val="single"/>
        </w:rPr>
      </w:pPr>
      <w:r>
        <w:rPr>
          <w:b/>
          <w:u w:val="single"/>
        </w:rPr>
        <w:t>Titles to be Created</w:t>
      </w:r>
      <w:r>
        <w:rPr>
          <w:b/>
        </w:rPr>
        <w:tab/>
      </w:r>
      <w:r>
        <w:rPr>
          <w:b/>
        </w:rPr>
        <w:tab/>
      </w:r>
      <w:r>
        <w:rPr>
          <w:b/>
        </w:rPr>
        <w:tab/>
      </w:r>
      <w:r>
        <w:rPr>
          <w:b/>
        </w:rPr>
        <w:tab/>
      </w:r>
      <w:r>
        <w:rPr>
          <w:b/>
        </w:rPr>
        <w:tab/>
      </w:r>
      <w:r>
        <w:rPr>
          <w:b/>
          <w:u w:val="single"/>
        </w:rPr>
        <w:t>Spec#</w:t>
      </w:r>
      <w:r>
        <w:rPr>
          <w:b/>
        </w:rPr>
        <w:tab/>
        <w:t xml:space="preserve">    </w:t>
      </w:r>
      <w:r>
        <w:rPr>
          <w:b/>
        </w:rPr>
        <w:tab/>
      </w:r>
      <w:r>
        <w:rPr>
          <w:b/>
          <w:u w:val="single"/>
        </w:rPr>
        <w:t>BU</w:t>
      </w:r>
      <w:r>
        <w:rPr>
          <w:b/>
        </w:rPr>
        <w:t xml:space="preserve">    </w:t>
      </w:r>
      <w:r>
        <w:rPr>
          <w:b/>
        </w:rPr>
        <w:tab/>
      </w:r>
      <w:r>
        <w:rPr>
          <w:b/>
          <w:u w:val="single"/>
        </w:rPr>
        <w:t>Category</w:t>
      </w:r>
    </w:p>
    <w:p w:rsidR="0019582C" w:rsidRDefault="0019582C" w:rsidP="0019582C"/>
    <w:p w:rsidR="0019582C" w:rsidRDefault="0019582C" w:rsidP="0019582C">
      <w:r>
        <w:t>College Director for Special</w:t>
      </w:r>
      <w:r>
        <w:tab/>
      </w:r>
      <w:r>
        <w:tab/>
      </w:r>
      <w:r>
        <w:tab/>
      </w:r>
      <w:r>
        <w:tab/>
        <w:t>9113</w:t>
      </w:r>
      <w:r>
        <w:tab/>
      </w:r>
      <w:r>
        <w:tab/>
        <w:t>4</w:t>
      </w:r>
      <w:r>
        <w:tab/>
        <w:t>II</w:t>
      </w:r>
      <w:r>
        <w:tab/>
      </w:r>
      <w:r>
        <w:tab/>
        <w:t xml:space="preserve">                </w:t>
      </w:r>
    </w:p>
    <w:p w:rsidR="0019582C" w:rsidRDefault="0019582C" w:rsidP="0019582C">
      <w:r>
        <w:t xml:space="preserve">   Events and Programs</w:t>
      </w:r>
    </w:p>
    <w:p w:rsidR="0019582C" w:rsidRDefault="0019582C" w:rsidP="0019582C"/>
    <w:p w:rsidR="0019582C" w:rsidRDefault="0019582C" w:rsidP="0019582C">
      <w:r>
        <w:t>and be it further</w:t>
      </w:r>
    </w:p>
    <w:p w:rsidR="0019582C" w:rsidRDefault="0019582C" w:rsidP="0019582C"/>
    <w:p w:rsidR="0019582C" w:rsidRDefault="0019582C" w:rsidP="0019582C">
      <w:r>
        <w:rPr>
          <w:b/>
        </w:rPr>
        <w:t xml:space="preserve">RESOLVED, </w:t>
      </w:r>
      <w:r>
        <w:t>that the title and position description be submitted to the Chancellor of the State University of New York for approval in the professional service.</w:t>
      </w:r>
    </w:p>
    <w:p w:rsidR="0019582C" w:rsidRDefault="0019582C" w:rsidP="0019582C"/>
    <w:p w:rsidR="0019582C" w:rsidRDefault="0019582C" w:rsidP="0019582C">
      <w:r>
        <w:t>Position Description: College Director for Special Events and Programs</w:t>
      </w:r>
    </w:p>
    <w:p w:rsidR="0019582C" w:rsidRDefault="0019582C" w:rsidP="0019582C"/>
    <w:p w:rsidR="000A32F2" w:rsidRDefault="0019582C" w:rsidP="000A32F2">
      <w:pPr>
        <w:jc w:val="center"/>
      </w:pPr>
      <w:r>
        <w:t>*</w:t>
      </w:r>
      <w:r w:rsidR="000A32F2">
        <w:t>**********</w:t>
      </w:r>
    </w:p>
    <w:p w:rsidR="00344982" w:rsidRDefault="00344982" w:rsidP="00603514"/>
    <w:p w:rsidR="00835DA3" w:rsidRDefault="00603514" w:rsidP="00603514">
      <w:r>
        <w:t xml:space="preserve">James Amoroso, </w:t>
      </w:r>
      <w:r w:rsidR="000A32F2">
        <w:t>Vice President of Financial and Business Affairs</w:t>
      </w:r>
      <w:r>
        <w:t xml:space="preserve">, presented the Finance Report as of </w:t>
      </w:r>
      <w:r w:rsidR="00CF077A">
        <w:t>April 30</w:t>
      </w:r>
      <w:r>
        <w:t>, 201</w:t>
      </w:r>
      <w:r w:rsidR="002C1C40">
        <w:t>1</w:t>
      </w:r>
      <w:r>
        <w:t xml:space="preserve">.  He stated that the College is estimating revenues above the adopted budget </w:t>
      </w:r>
      <w:r w:rsidR="005B1007">
        <w:t xml:space="preserve">of </w:t>
      </w:r>
      <w:r>
        <w:t xml:space="preserve"> $</w:t>
      </w:r>
      <w:r w:rsidR="00CF077A">
        <w:t>572,319</w:t>
      </w:r>
      <w:r w:rsidR="009E0257">
        <w:t xml:space="preserve">. </w:t>
      </w:r>
      <w:r>
        <w:t xml:space="preserve">  Expenditures are es</w:t>
      </w:r>
      <w:r w:rsidR="009E0257">
        <w:t>timated to be below budget by $1 million</w:t>
      </w:r>
      <w:r>
        <w:t xml:space="preserve">.  </w:t>
      </w:r>
      <w:r w:rsidR="005B1007">
        <w:t xml:space="preserve">The remaining amount outstanding on the </w:t>
      </w:r>
      <w:r w:rsidR="00554CA1">
        <w:t xml:space="preserve">$1.7 million structural </w:t>
      </w:r>
      <w:r w:rsidR="005B1007">
        <w:t>deficit we began the year with is</w:t>
      </w:r>
      <w:r w:rsidR="002C5F59">
        <w:t xml:space="preserve"> $</w:t>
      </w:r>
      <w:r w:rsidR="00CF077A">
        <w:t>154,139</w:t>
      </w:r>
      <w:r w:rsidR="002C5F59">
        <w:t xml:space="preserve">.  </w:t>
      </w:r>
    </w:p>
    <w:p w:rsidR="00603514" w:rsidRDefault="00FB47DC" w:rsidP="00FB47DC">
      <w:pPr>
        <w:jc w:val="center"/>
      </w:pPr>
      <w:r>
        <w:t>***********</w:t>
      </w:r>
    </w:p>
    <w:p w:rsidR="00E82D9B" w:rsidRDefault="00E82D9B" w:rsidP="00BA38B9">
      <w:r>
        <w:t>Chairman Mattace moved forward with the Committee Reports an</w:t>
      </w:r>
      <w:r w:rsidR="00554CA1">
        <w:t>d asked if any of the committee</w:t>
      </w:r>
      <w:r>
        <w:t>s had anything to report.</w:t>
      </w:r>
    </w:p>
    <w:p w:rsidR="00E82D9B" w:rsidRDefault="00E82D9B" w:rsidP="00BA38B9"/>
    <w:p w:rsidR="00E82D9B" w:rsidRDefault="00E82D9B" w:rsidP="00BA38B9">
      <w:r>
        <w:t>Trustee McMahon stated that the Facilities and Technology Committee had discussed with EVP Gatta having a</w:t>
      </w:r>
      <w:r w:rsidR="00554CA1">
        <w:t>n</w:t>
      </w:r>
      <w:r>
        <w:t xml:space="preserve"> infrastructure meeting </w:t>
      </w:r>
      <w:r w:rsidR="00554CA1">
        <w:t>(</w:t>
      </w:r>
      <w:r>
        <w:t>in June</w:t>
      </w:r>
      <w:r w:rsidR="00554CA1">
        <w:t>)</w:t>
      </w:r>
      <w:r>
        <w:t xml:space="preserve"> after the </w:t>
      </w:r>
      <w:r w:rsidR="00554CA1">
        <w:t xml:space="preserve">Capital </w:t>
      </w:r>
      <w:r>
        <w:t>budgets are appro</w:t>
      </w:r>
      <w:r w:rsidR="00554CA1">
        <w:t>ved</w:t>
      </w:r>
      <w:r>
        <w:t>.</w:t>
      </w:r>
    </w:p>
    <w:p w:rsidR="00E82D9B" w:rsidRDefault="00E82D9B" w:rsidP="00BA38B9"/>
    <w:p w:rsidR="00944BFA" w:rsidRDefault="00E82D9B" w:rsidP="00BA38B9">
      <w:r>
        <w:t>Chairman Mattace noted that the budgets are officially approp</w:t>
      </w:r>
      <w:r w:rsidR="00944BFA">
        <w:t>riated after August.</w:t>
      </w:r>
    </w:p>
    <w:p w:rsidR="00944BFA" w:rsidRDefault="00944BFA" w:rsidP="00BA38B9"/>
    <w:p w:rsidR="00601B2D" w:rsidRDefault="00944BFA" w:rsidP="00BA38B9">
      <w:r>
        <w:t xml:space="preserve">Chairman Mattace asked Trustee Lilly if the Presidential evaluations were being worked on.  He asked anyone in the room </w:t>
      </w:r>
      <w:r w:rsidR="00554CA1">
        <w:t>who</w:t>
      </w:r>
      <w:r>
        <w:t xml:space="preserve"> had received a Presidential evaluation and not </w:t>
      </w:r>
      <w:r w:rsidR="00554CA1">
        <w:t>yet submitted it</w:t>
      </w:r>
      <w:r>
        <w:t xml:space="preserve"> to Trustee Bryan Lilly</w:t>
      </w:r>
      <w:r w:rsidR="00554CA1">
        <w:t>,</w:t>
      </w:r>
      <w:r>
        <w:t xml:space="preserve"> to please do so.  </w:t>
      </w:r>
    </w:p>
    <w:p w:rsidR="00944BFA" w:rsidRDefault="00944BFA" w:rsidP="00BA38B9"/>
    <w:p w:rsidR="00DC33FD" w:rsidRDefault="00944BFA" w:rsidP="00BA38B9">
      <w:r>
        <w:t xml:space="preserve">Chairman Mattace moved forward with the Chairman’s report.  </w:t>
      </w:r>
      <w:r w:rsidR="00962C66">
        <w:t>Chairman Mattace announced that the ACCT National Con</w:t>
      </w:r>
      <w:r w:rsidR="00DC33FD">
        <w:t xml:space="preserve">ference is scheduled for October 12-15, 2011 in Dallas, Texas.  He </w:t>
      </w:r>
      <w:r w:rsidR="00554CA1">
        <w:t>asked</w:t>
      </w:r>
      <w:r w:rsidR="00DC33FD">
        <w:t xml:space="preserve"> anyone interested in attending to please notify him as soon as possible </w:t>
      </w:r>
      <w:r w:rsidR="00554CA1">
        <w:t xml:space="preserve">so we </w:t>
      </w:r>
      <w:r w:rsidR="00A270F6">
        <w:t xml:space="preserve">can </w:t>
      </w:r>
      <w:r w:rsidR="00DC33FD">
        <w:t xml:space="preserve">register </w:t>
      </w:r>
      <w:r w:rsidR="00A270F6">
        <w:t>early</w:t>
      </w:r>
      <w:r w:rsidR="00DC33FD">
        <w:t xml:space="preserve">. </w:t>
      </w:r>
    </w:p>
    <w:p w:rsidR="00DC33FD" w:rsidRDefault="00DC33FD" w:rsidP="00BA38B9"/>
    <w:p w:rsidR="00944BFA" w:rsidRDefault="00DC33FD" w:rsidP="00BA38B9">
      <w:r>
        <w:t xml:space="preserve">Chairman Mattace </w:t>
      </w:r>
      <w:r w:rsidR="005421B4">
        <w:t>stated</w:t>
      </w:r>
      <w:r>
        <w:t xml:space="preserve"> that ACCT</w:t>
      </w:r>
      <w:r w:rsidR="005421B4">
        <w:t xml:space="preserve"> </w:t>
      </w:r>
      <w:r w:rsidR="00A270F6">
        <w:t xml:space="preserve"> presents a</w:t>
      </w:r>
      <w:r>
        <w:t xml:space="preserve">nnual </w:t>
      </w:r>
      <w:r w:rsidR="00A270F6">
        <w:t>a</w:t>
      </w:r>
      <w:r>
        <w:t>wards</w:t>
      </w:r>
      <w:r w:rsidR="00A270F6">
        <w:t xml:space="preserve"> at this conference.  H</w:t>
      </w:r>
      <w:r>
        <w:t xml:space="preserve">e </w:t>
      </w:r>
      <w:r w:rsidR="005421B4">
        <w:t xml:space="preserve">noted that he </w:t>
      </w:r>
      <w:r w:rsidR="00A270F6">
        <w:t>was working with Lori Taggart</w:t>
      </w:r>
      <w:r w:rsidR="00962C66">
        <w:t xml:space="preserve"> </w:t>
      </w:r>
      <w:r>
        <w:t xml:space="preserve">to put together an informational package </w:t>
      </w:r>
      <w:r w:rsidR="00A270F6">
        <w:t xml:space="preserve">regarding the awards </w:t>
      </w:r>
      <w:r>
        <w:t xml:space="preserve">for the Board </w:t>
      </w:r>
      <w:r w:rsidR="00A270F6">
        <w:t xml:space="preserve">members </w:t>
      </w:r>
      <w:r>
        <w:t>to review in June</w:t>
      </w:r>
      <w:r w:rsidR="00EF2546">
        <w:t xml:space="preserve"> i</w:t>
      </w:r>
      <w:r w:rsidR="005421B4">
        <w:t xml:space="preserve">n </w:t>
      </w:r>
      <w:r w:rsidR="00A270F6">
        <w:t xml:space="preserve">anticipation of nominating </w:t>
      </w:r>
      <w:r w:rsidR="005421B4">
        <w:t xml:space="preserve">some individuals/programs </w:t>
      </w:r>
      <w:r w:rsidR="00A270F6">
        <w:t xml:space="preserve">for </w:t>
      </w:r>
      <w:r w:rsidR="005421B4">
        <w:t xml:space="preserve">the national award.  </w:t>
      </w:r>
    </w:p>
    <w:p w:rsidR="005421B4" w:rsidRDefault="005421B4" w:rsidP="00BA38B9"/>
    <w:p w:rsidR="005421B4" w:rsidRDefault="00D51311" w:rsidP="00BA38B9">
      <w:r>
        <w:t>Chairman Mattace handed out to each Trustee a flyer on “Train the Trainer Course” for Disaster Response Workers, that he was working</w:t>
      </w:r>
      <w:r w:rsidR="00A270F6">
        <w:t xml:space="preserve"> on</w:t>
      </w:r>
      <w:r>
        <w:t xml:space="preserve"> with OSHA.  He stated that it was important for </w:t>
      </w:r>
      <w:r>
        <w:lastRenderedPageBreak/>
        <w:t xml:space="preserve">individuals to be prepared and be able to train other individuals.  Chairman Mattace stated that it was an area the College should look into, </w:t>
      </w:r>
      <w:r w:rsidR="00A270F6">
        <w:t>and asked</w:t>
      </w:r>
      <w:r>
        <w:t xml:space="preserve"> anyone </w:t>
      </w:r>
      <w:r w:rsidR="00A270F6">
        <w:t xml:space="preserve">who </w:t>
      </w:r>
      <w:r>
        <w:t xml:space="preserve">was interested to let him know.  </w:t>
      </w:r>
    </w:p>
    <w:p w:rsidR="00D51311" w:rsidRDefault="00D51311" w:rsidP="00BA38B9"/>
    <w:p w:rsidR="00D51311" w:rsidRDefault="00D51311" w:rsidP="00BA38B9">
      <w:r>
        <w:t xml:space="preserve">Trustee Irizarry questioned if the College would be sending personnel to be trained for this.  </w:t>
      </w:r>
    </w:p>
    <w:p w:rsidR="00D51311" w:rsidRDefault="00D51311" w:rsidP="00BA38B9"/>
    <w:p w:rsidR="00D51311" w:rsidRDefault="00D51311" w:rsidP="00BA38B9">
      <w:r>
        <w:t xml:space="preserve">President McKay stated that he would have </w:t>
      </w:r>
      <w:r w:rsidR="00A270F6">
        <w:t xml:space="preserve">EVP Gatta take the lead in reviewing </w:t>
      </w:r>
      <w:r w:rsidR="0036725B">
        <w:t>the training.</w:t>
      </w:r>
    </w:p>
    <w:p w:rsidR="0036725B" w:rsidRDefault="0036725B" w:rsidP="00BA38B9"/>
    <w:p w:rsidR="0036725B" w:rsidRDefault="0036725B" w:rsidP="00BA38B9">
      <w:r>
        <w:t xml:space="preserve">EVP Gatta stated that </w:t>
      </w:r>
      <w:r w:rsidR="00AF21CA">
        <w:t xml:space="preserve">College would be sending at least on individual from each campus, and one from central administration.  </w:t>
      </w:r>
    </w:p>
    <w:p w:rsidR="00AF21CA" w:rsidRDefault="00AF21CA" w:rsidP="00BA38B9"/>
    <w:p w:rsidR="00AF21CA" w:rsidRDefault="00AF21CA" w:rsidP="00BA38B9">
      <w:r>
        <w:t xml:space="preserve">Chairman </w:t>
      </w:r>
      <w:r w:rsidR="004F7D9F">
        <w:t>Mattace</w:t>
      </w:r>
      <w:r>
        <w:t xml:space="preserve"> stated that he had asked Trustee Sanders to chair the </w:t>
      </w:r>
      <w:r w:rsidR="00A270F6">
        <w:t xml:space="preserve">Board of Trustee Officer </w:t>
      </w:r>
      <w:r>
        <w:t>Nominating Committee.  The elect</w:t>
      </w:r>
      <w:r w:rsidR="00A270F6">
        <w:t>ion for the following year will</w:t>
      </w:r>
      <w:r>
        <w:t xml:space="preserve"> take place at the next Board meeting in June.   Chairman Mattace stated that Trustee Sanders would </w:t>
      </w:r>
      <w:r w:rsidR="00DA6214">
        <w:t xml:space="preserve">be contacting the Executive Board to see if they had an interest in running again in their current positions, as well as the rest of the Board to see if anyone was interested in running. </w:t>
      </w:r>
    </w:p>
    <w:p w:rsidR="00DA6214" w:rsidRDefault="00DA6214" w:rsidP="00BA38B9"/>
    <w:p w:rsidR="00DA6214" w:rsidRDefault="00DA6214" w:rsidP="00BA38B9">
      <w:r>
        <w:t xml:space="preserve">Chairman Mattace concluded his report by noting that next month’s </w:t>
      </w:r>
      <w:r w:rsidR="00A270F6">
        <w:t xml:space="preserve">Board of Trustees </w:t>
      </w:r>
      <w:r>
        <w:t xml:space="preserve">Executive </w:t>
      </w:r>
      <w:r w:rsidR="00EF2546">
        <w:t>S</w:t>
      </w:r>
      <w:r w:rsidR="00A270F6">
        <w:t>ession</w:t>
      </w:r>
      <w:r>
        <w:t xml:space="preserve"> meeting may run longer than usual and to plan schedules accordingly.  </w:t>
      </w:r>
    </w:p>
    <w:p w:rsidR="00613D7D" w:rsidRPr="00BA38B9" w:rsidRDefault="00613D7D" w:rsidP="00BA38B9"/>
    <w:p w:rsidR="004D230C" w:rsidRDefault="004D230C" w:rsidP="004D230C">
      <w:pPr>
        <w:jc w:val="center"/>
      </w:pPr>
      <w:r>
        <w:t>* * * * * * * * * *</w:t>
      </w:r>
    </w:p>
    <w:p w:rsidR="00601B2D" w:rsidRDefault="00601B2D" w:rsidP="000E0778"/>
    <w:p w:rsidR="00DA6214" w:rsidRDefault="00DA6214" w:rsidP="000E0778"/>
    <w:p w:rsidR="00DA6214" w:rsidRDefault="005B75F6" w:rsidP="000E0778">
      <w:r>
        <w:t>President McKay stated that he would have three to four presentations as</w:t>
      </w:r>
      <w:r w:rsidR="00A270F6">
        <w:t xml:space="preserve"> part of his President’s report.  </w:t>
      </w:r>
      <w:r w:rsidR="004930D8">
        <w:t xml:space="preserve">President McKay invited </w:t>
      </w:r>
      <w:r w:rsidR="00A270F6">
        <w:t xml:space="preserve">Eastern Campus </w:t>
      </w:r>
      <w:r w:rsidR="004930D8">
        <w:t>Executive Dean Evon Walters to report on the SUNY Delhi agreement.</w:t>
      </w:r>
    </w:p>
    <w:p w:rsidR="004930D8" w:rsidRDefault="004930D8" w:rsidP="000E0778"/>
    <w:p w:rsidR="004930D8" w:rsidRDefault="004930D8" w:rsidP="000E0778">
      <w:r>
        <w:t>Executive Dean Walters stated that the College is currently engaged with SUNY Delhi University at establishing a two</w:t>
      </w:r>
      <w:r w:rsidR="00A270F6">
        <w:t>-</w:t>
      </w:r>
      <w:r>
        <w:t>plus</w:t>
      </w:r>
      <w:r w:rsidR="00A270F6">
        <w:t>-</w:t>
      </w:r>
      <w:r>
        <w:t>two articulation agreement with the College.  Negotiations with faculty and administrators are under way.   The articulation agreement targets the Culinary Arts and Baking Schoo</w:t>
      </w:r>
      <w:r w:rsidR="00B34912">
        <w:t>l students.  Upon successful completion</w:t>
      </w:r>
      <w:r w:rsidR="00EF2546">
        <w:t xml:space="preserve"> </w:t>
      </w:r>
      <w:r>
        <w:t xml:space="preserve">of their Associate’s degree, the students will be able to pursue a Bachelor’s </w:t>
      </w:r>
      <w:r w:rsidR="00EF2546">
        <w:t>D</w:t>
      </w:r>
      <w:r>
        <w:t>egree of Business Admi</w:t>
      </w:r>
      <w:r w:rsidR="00B34912">
        <w:t xml:space="preserve">nistration </w:t>
      </w:r>
      <w:r>
        <w:t xml:space="preserve">with a concentration in Culinary Arts Management </w:t>
      </w:r>
      <w:r w:rsidR="00B34912">
        <w:t>from SUNY Delhi, completing that program</w:t>
      </w:r>
      <w:r>
        <w:t xml:space="preserve"> at the Eastern Campus.  </w:t>
      </w:r>
    </w:p>
    <w:p w:rsidR="004930D8" w:rsidRDefault="004930D8" w:rsidP="000E0778"/>
    <w:p w:rsidR="004930D8" w:rsidRDefault="00B34912" w:rsidP="000E0778">
      <w:r>
        <w:t xml:space="preserve">Dr. </w:t>
      </w:r>
      <w:r w:rsidR="004930D8">
        <w:t xml:space="preserve">Walters noted that SUNY Delhi has a similar agreement with Onondaga Community College and Schenectady.  He stated that </w:t>
      </w:r>
      <w:r w:rsidR="005E74B5">
        <w:t>they expect to have the articulation agreement formalized later this summer</w:t>
      </w:r>
      <w:r>
        <w:t xml:space="preserve">, pending </w:t>
      </w:r>
      <w:r w:rsidR="005E74B5">
        <w:t>review of the senior administrators and approval from the President.  D</w:t>
      </w:r>
      <w:r>
        <w:t>r.</w:t>
      </w:r>
      <w:r w:rsidR="005E74B5">
        <w:t xml:space="preserve"> Walters stated that the program would use a part-time coordinator to assist in the recruiting and academic guidance that will be needed for the progra</w:t>
      </w:r>
      <w:r w:rsidR="00A52FDF">
        <w:t>m</w:t>
      </w:r>
      <w:r w:rsidR="005E74B5">
        <w:t>.  The part-time c</w:t>
      </w:r>
      <w:r w:rsidR="00A52FDF">
        <w:t xml:space="preserve">oordinator is already an employee of the Culinary Arts </w:t>
      </w:r>
      <w:r w:rsidR="00EF2546">
        <w:t>C</w:t>
      </w:r>
      <w:r w:rsidR="00A52FDF">
        <w:t xml:space="preserve">enter.  The pool of adjunct faculty will be tapped to cover the needs of the additional courses.  It is hoped that the program will start in the Fall with a cohort of 15 students.  </w:t>
      </w:r>
    </w:p>
    <w:p w:rsidR="00DA6214" w:rsidRDefault="00DA6214" w:rsidP="000E0778"/>
    <w:p w:rsidR="00DA6214" w:rsidRDefault="00A52FDF" w:rsidP="000E0778">
      <w:r>
        <w:t xml:space="preserve">Chairman Mattace questioned how the program will be advertised to the public.  </w:t>
      </w:r>
    </w:p>
    <w:p w:rsidR="00A52FDF" w:rsidRDefault="00A52FDF" w:rsidP="000E0778"/>
    <w:p w:rsidR="00A52FDF" w:rsidRDefault="00A52FDF" w:rsidP="000E0778">
      <w:r>
        <w:t>Executive Dean Walters noted that efforts have already taken place with an Open House session in which SUNY Delhi representatives visited and met with faculty and students</w:t>
      </w:r>
      <w:r w:rsidR="007C6198">
        <w:t xml:space="preserve">.  </w:t>
      </w:r>
    </w:p>
    <w:p w:rsidR="007C6198" w:rsidRDefault="007C6198" w:rsidP="000E0778"/>
    <w:p w:rsidR="007C6198" w:rsidRDefault="007C6198" w:rsidP="000E0778">
      <w:r>
        <w:t xml:space="preserve">Trustee Irizarry asked if the current staff that would be used for these additional courses would need </w:t>
      </w:r>
      <w:r w:rsidR="004F7D9F">
        <w:t>training.</w:t>
      </w:r>
      <w:r>
        <w:t xml:space="preserve"> </w:t>
      </w:r>
    </w:p>
    <w:p w:rsidR="007C6198" w:rsidRDefault="007C6198" w:rsidP="000E0778"/>
    <w:p w:rsidR="007C6198" w:rsidRDefault="007C6198" w:rsidP="000E0778">
      <w:r>
        <w:t>Executive Dean Walt</w:t>
      </w:r>
      <w:r w:rsidR="00B34912">
        <w:t>ers stated that SUNY Delhi will</w:t>
      </w:r>
      <w:r>
        <w:t xml:space="preserve"> be handling the recruitment of the adjunct faculty.  SUNY Delhi would review their curriculum and assess which of our adjunct faculty are qualified to teach the courses, and make recommendations as to which Professors should teach their courses.  </w:t>
      </w:r>
    </w:p>
    <w:p w:rsidR="007C6198" w:rsidRDefault="007C6198" w:rsidP="000E0778"/>
    <w:p w:rsidR="007C6198" w:rsidRDefault="007C6198" w:rsidP="000E0778">
      <w:r>
        <w:t xml:space="preserve">President McKay invited Assistant Dean Mary Reese and </w:t>
      </w:r>
      <w:r w:rsidR="00D47CD0">
        <w:t xml:space="preserve">Professor </w:t>
      </w:r>
      <w:r>
        <w:t>Cheryl Every-Wurtz to give the Board a</w:t>
      </w:r>
      <w:r w:rsidR="00B34912">
        <w:t>n</w:t>
      </w:r>
      <w:r>
        <w:t xml:space="preserve"> update on the Counseling Task Force.  </w:t>
      </w:r>
      <w:r w:rsidR="003428D6">
        <w:t xml:space="preserve"> Assistant Dean Reese, stated that </w:t>
      </w:r>
      <w:r w:rsidR="004F7D9F">
        <w:t>Counseling</w:t>
      </w:r>
      <w:r w:rsidR="003428D6">
        <w:t xml:space="preserve"> was an </w:t>
      </w:r>
      <w:r w:rsidR="00B34912">
        <w:t xml:space="preserve">extensive area at the College, </w:t>
      </w:r>
      <w:r w:rsidR="003428D6">
        <w:t>cover</w:t>
      </w:r>
      <w:r w:rsidR="00B34912">
        <w:t>ing</w:t>
      </w:r>
      <w:r w:rsidR="003428D6">
        <w:t xml:space="preserve"> areas that deal with enrollment and student retention.  The purpose of the Counseling Task Force was to look at areas such as Admissions, Career Services, Internships, Disability Serv</w:t>
      </w:r>
      <w:r w:rsidR="00B34912">
        <w:t>ices, and support programs for at-</w:t>
      </w:r>
      <w:r w:rsidR="003428D6">
        <w:t xml:space="preserve">risk </w:t>
      </w:r>
      <w:r w:rsidR="004F7D9F">
        <w:t>students</w:t>
      </w:r>
      <w:r w:rsidR="003428D6">
        <w:t xml:space="preserve">, review where they are, how they are doing and what </w:t>
      </w:r>
      <w:r w:rsidR="004F7D9F">
        <w:t>improvements</w:t>
      </w:r>
      <w:r w:rsidR="003428D6">
        <w:t xml:space="preserve"> need to be made.  </w:t>
      </w:r>
    </w:p>
    <w:p w:rsidR="003428D6" w:rsidRDefault="003428D6" w:rsidP="000E0778"/>
    <w:p w:rsidR="003428D6" w:rsidRDefault="00D47CD0" w:rsidP="000E0778">
      <w:r>
        <w:t xml:space="preserve">Dean </w:t>
      </w:r>
      <w:r w:rsidR="004F7D9F">
        <w:t>Reese</w:t>
      </w:r>
      <w:r>
        <w:t xml:space="preserve"> stated that the</w:t>
      </w:r>
      <w:r w:rsidR="003428D6">
        <w:t xml:space="preserve"> charge the task force received from the President states that the team of 14 people from around the College maintain a practical but v</w:t>
      </w:r>
      <w:r w:rsidR="00B34912">
        <w:t>isionary focus on developing a c</w:t>
      </w:r>
      <w:r w:rsidR="003428D6">
        <w:t>o</w:t>
      </w:r>
      <w:r w:rsidR="00B34912">
        <w:t>llege-</w:t>
      </w:r>
      <w:r w:rsidR="003428D6">
        <w:t xml:space="preserve">wide </w:t>
      </w:r>
      <w:r w:rsidR="004F7D9F">
        <w:t>counseling</w:t>
      </w:r>
      <w:r w:rsidR="003428D6">
        <w:t xml:space="preserve"> </w:t>
      </w:r>
      <w:r w:rsidR="00410C3C">
        <w:t xml:space="preserve">service model that adopts </w:t>
      </w:r>
      <w:r>
        <w:t xml:space="preserve">best practices.  The review will include current </w:t>
      </w:r>
      <w:r w:rsidR="004F7D9F">
        <w:t>counseling</w:t>
      </w:r>
      <w:r>
        <w:t xml:space="preserve">, delivery system analysis and functions, as well as duties and responsibilities of </w:t>
      </w:r>
      <w:r w:rsidR="004F7D9F">
        <w:t>counselors</w:t>
      </w:r>
      <w:r>
        <w:t xml:space="preserve">.  </w:t>
      </w:r>
    </w:p>
    <w:p w:rsidR="00D47CD0" w:rsidRDefault="00D47CD0" w:rsidP="000E0778"/>
    <w:p w:rsidR="00D47CD0" w:rsidRDefault="00D47CD0" w:rsidP="000E0778">
      <w:r>
        <w:t>Professor Every-Wurtz stated that the report they handed out to the Trustees identified the specific charge questions</w:t>
      </w:r>
      <w:r w:rsidR="00B34912">
        <w:t xml:space="preserve"> and the</w:t>
      </w:r>
      <w:r>
        <w:t xml:space="preserve"> </w:t>
      </w:r>
      <w:r w:rsidR="00B34912">
        <w:t xml:space="preserve">Task Force </w:t>
      </w:r>
      <w:r>
        <w:t>goals</w:t>
      </w:r>
      <w:r w:rsidR="00B34912">
        <w:t xml:space="preserve">. </w:t>
      </w:r>
      <w:r w:rsidR="00A47279">
        <w:t xml:space="preserve">She stated that there are different subgroups across all three campuses, including Deans and </w:t>
      </w:r>
      <w:r w:rsidR="004F7D9F">
        <w:t>counselors</w:t>
      </w:r>
      <w:r w:rsidR="00A47279">
        <w:t xml:space="preserve"> working on the charge.  The </w:t>
      </w:r>
      <w:r w:rsidR="00605CF3">
        <w:t>T</w:t>
      </w:r>
      <w:r w:rsidR="00A47279">
        <w:t>ask-</w:t>
      </w:r>
      <w:r w:rsidR="00605CF3">
        <w:t>F</w:t>
      </w:r>
      <w:r w:rsidR="00A47279">
        <w:t>orce has set up a timeline to accomplish answering the charge questions</w:t>
      </w:r>
      <w:r w:rsidR="00605CF3">
        <w:t xml:space="preserve">.  The timeline </w:t>
      </w:r>
      <w:r w:rsidR="00A47279">
        <w:t>is broken up into 90</w:t>
      </w:r>
      <w:r w:rsidR="00605CF3">
        <w:t>-</w:t>
      </w:r>
      <w:r w:rsidR="00A47279">
        <w:t>day increments</w:t>
      </w:r>
      <w:r w:rsidR="00605CF3">
        <w:t>, leading up with an expectation to having</w:t>
      </w:r>
      <w:r w:rsidR="00A47279">
        <w:t xml:space="preserve"> the final report completed by January</w:t>
      </w:r>
      <w:r w:rsidR="00605CF3">
        <w:t xml:space="preserve"> 2012</w:t>
      </w:r>
      <w:r w:rsidR="00A47279">
        <w:t xml:space="preserve">.  </w:t>
      </w:r>
    </w:p>
    <w:p w:rsidR="00A47279" w:rsidRDefault="00A47279" w:rsidP="000E0778"/>
    <w:p w:rsidR="00A47279" w:rsidRDefault="00A47279" w:rsidP="000E0778">
      <w:r>
        <w:t>President McKay publicly thanked both Ms. Reese and Ms. Every-Wurtz for taking on this additional responsibility</w:t>
      </w:r>
      <w:r w:rsidR="00505FC0">
        <w:t xml:space="preserve"> </w:t>
      </w:r>
      <w:r>
        <w:t>and noted that they were not receiving any additional compensation for a</w:t>
      </w:r>
      <w:r w:rsidR="007843BE">
        <w:t>ll the additional hours of work.   He noted the complexity of the assignment and stated that he looked forward to the results of the committee’s work.</w:t>
      </w:r>
    </w:p>
    <w:p w:rsidR="007843BE" w:rsidRDefault="007843BE" w:rsidP="000E0778"/>
    <w:p w:rsidR="007843BE" w:rsidRDefault="007843BE" w:rsidP="000E0778">
      <w:r>
        <w:t xml:space="preserve">President McKay stated that Dr. Marlene DuBois, an English Professor at the </w:t>
      </w:r>
      <w:r w:rsidR="00605CF3">
        <w:t xml:space="preserve">Michael J. </w:t>
      </w:r>
      <w:r>
        <w:t xml:space="preserve">Grant </w:t>
      </w:r>
      <w:r w:rsidR="00505FC0">
        <w:t>C</w:t>
      </w:r>
      <w:r>
        <w:t xml:space="preserve">ampus  has taken the lead on the </w:t>
      </w:r>
      <w:r w:rsidR="00605CF3">
        <w:t xml:space="preserve">Title III </w:t>
      </w:r>
      <w:r>
        <w:t xml:space="preserve">project, would update the Trustees </w:t>
      </w:r>
      <w:r w:rsidR="00605CF3">
        <w:t xml:space="preserve">regarding progress </w:t>
      </w:r>
      <w:r>
        <w:t xml:space="preserve">on the grant.  </w:t>
      </w:r>
    </w:p>
    <w:p w:rsidR="007843BE" w:rsidRDefault="007843BE" w:rsidP="000E0778"/>
    <w:p w:rsidR="007843BE" w:rsidRDefault="007843BE" w:rsidP="000E0778">
      <w:r>
        <w:t>Dr. DuBois stated that the project has had a quick succession of milestones</w:t>
      </w:r>
      <w:r w:rsidR="00C805E2">
        <w:t xml:space="preserve">.  </w:t>
      </w:r>
      <w:r w:rsidR="00605CF3">
        <w:t>She</w:t>
      </w:r>
      <w:r w:rsidR="00C805E2">
        <w:t xml:space="preserve"> noted the high level of participation </w:t>
      </w:r>
      <w:r w:rsidR="00205EE6">
        <w:t>at Professional Development Day on March 22</w:t>
      </w:r>
      <w:r w:rsidR="00205EE6" w:rsidRPr="00205EE6">
        <w:rPr>
          <w:vertAlign w:val="superscript"/>
        </w:rPr>
        <w:t>nd</w:t>
      </w:r>
      <w:r w:rsidR="00605CF3">
        <w:t>, which was dedicated to</w:t>
      </w:r>
      <w:r w:rsidR="00205EE6">
        <w:t xml:space="preserve"> the Title III project.  The speakers that were invited to Professional Development </w:t>
      </w:r>
      <w:r w:rsidR="00004953">
        <w:t>Day were</w:t>
      </w:r>
      <w:r w:rsidR="00205EE6">
        <w:t xml:space="preserve"> experts in different fields that would assist with </w:t>
      </w:r>
      <w:r w:rsidR="00605CF3">
        <w:t>our Title III implementation</w:t>
      </w:r>
      <w:r w:rsidR="00205EE6">
        <w:t xml:space="preserve">. </w:t>
      </w:r>
    </w:p>
    <w:p w:rsidR="00205EE6" w:rsidRDefault="00205EE6" w:rsidP="000E0778"/>
    <w:p w:rsidR="00205EE6" w:rsidRDefault="00605CF3" w:rsidP="000E0778">
      <w:r>
        <w:t xml:space="preserve">Dr. DuBois stated that </w:t>
      </w:r>
      <w:r w:rsidR="00205EE6">
        <w:t xml:space="preserve">she and Dr. Zhang had the opportunity to attend the </w:t>
      </w:r>
      <w:r>
        <w:t xml:space="preserve">Title III </w:t>
      </w:r>
      <w:r w:rsidR="00205EE6">
        <w:t>Project Directors</w:t>
      </w:r>
      <w:r>
        <w:t xml:space="preserve"> conference in Washington, D.C </w:t>
      </w:r>
      <w:r w:rsidR="00205EE6">
        <w:t>.   She noted that they were able to witness different projects showcas</w:t>
      </w:r>
      <w:r>
        <w:t>ed</w:t>
      </w:r>
      <w:r w:rsidR="00205EE6">
        <w:t xml:space="preserve"> at the </w:t>
      </w:r>
      <w:r w:rsidR="004F7D9F">
        <w:t>conference</w:t>
      </w:r>
      <w:r w:rsidR="00205EE6">
        <w:t xml:space="preserve"> and w</w:t>
      </w:r>
      <w:r>
        <w:t xml:space="preserve">as pleased </w:t>
      </w:r>
      <w:r w:rsidR="00205EE6">
        <w:t xml:space="preserve">to find that the College’s compared very well with </w:t>
      </w:r>
      <w:r>
        <w:t xml:space="preserve">those being highlighted.  </w:t>
      </w:r>
    </w:p>
    <w:p w:rsidR="00601BC4" w:rsidRDefault="00601BC4" w:rsidP="000E0778"/>
    <w:p w:rsidR="00601BC4" w:rsidRDefault="00601BC4" w:rsidP="000E0778">
      <w:r>
        <w:t xml:space="preserve">Dr. DuBois </w:t>
      </w:r>
      <w:r w:rsidR="00605CF3">
        <w:t xml:space="preserve">then </w:t>
      </w:r>
      <w:r>
        <w:t xml:space="preserve">reviewed the goals of the Title III project.  She stated that the current </w:t>
      </w:r>
      <w:r w:rsidR="00605CF3">
        <w:t xml:space="preserve">focus is on enhancing </w:t>
      </w:r>
      <w:r w:rsidR="009741AF">
        <w:t xml:space="preserve">the student experience during enrollment and advising, </w:t>
      </w:r>
      <w:r>
        <w:t xml:space="preserve">which is related to how we bring students into the College and also the advising </w:t>
      </w:r>
      <w:r w:rsidR="004F7D9F">
        <w:t>area</w:t>
      </w:r>
      <w:r>
        <w:t xml:space="preserve"> which is related to </w:t>
      </w:r>
      <w:r w:rsidR="004F7D9F">
        <w:t>counseling</w:t>
      </w:r>
      <w:r>
        <w:t xml:space="preserve">.  Dr. DuBois stated that Title III intends to work closely with the </w:t>
      </w:r>
      <w:r w:rsidR="004F7D9F">
        <w:t>counseling</w:t>
      </w:r>
      <w:r w:rsidR="009741AF">
        <w:t xml:space="preserve"> T</w:t>
      </w:r>
      <w:r>
        <w:t xml:space="preserve">ask </w:t>
      </w:r>
      <w:r w:rsidR="009741AF">
        <w:t>F</w:t>
      </w:r>
      <w:r>
        <w:t xml:space="preserve">orce to ensure that both efforts are not redundant.  </w:t>
      </w:r>
    </w:p>
    <w:p w:rsidR="009741AF" w:rsidRDefault="009741AF" w:rsidP="000E0778"/>
    <w:p w:rsidR="00021284" w:rsidRDefault="00601BC4" w:rsidP="000E0778">
      <w:r>
        <w:t xml:space="preserve">Dr. DuBois </w:t>
      </w:r>
      <w:r w:rsidR="00021284">
        <w:t xml:space="preserve">stated that the second goal is to increase academic support for gateway courses, which are the courses that most freshman students take when they first come into the College.  The project hopes to improve the success rate in the </w:t>
      </w:r>
      <w:r w:rsidR="004F7D9F">
        <w:t>number of</w:t>
      </w:r>
      <w:r w:rsidR="009741AF">
        <w:t xml:space="preserve"> A’s, B’s, and C’s, </w:t>
      </w:r>
      <w:r w:rsidR="00021284">
        <w:t xml:space="preserve">in contrast D’s, W’s, and F’s.  To assist in accomplishing this, the </w:t>
      </w:r>
      <w:r w:rsidR="009741AF">
        <w:t>grant will develop</w:t>
      </w:r>
      <w:r w:rsidR="00021284">
        <w:t xml:space="preserve"> online mini tutorials </w:t>
      </w:r>
      <w:r w:rsidR="009741AF">
        <w:t xml:space="preserve">known as </w:t>
      </w:r>
      <w:r w:rsidR="00021284">
        <w:t>learning object</w:t>
      </w:r>
      <w:r w:rsidR="009741AF">
        <w:t>s.</w:t>
      </w:r>
      <w:r w:rsidR="00021284">
        <w:t xml:space="preserve">  She stated that the pilot for this will start in the fall, and students will be able to go online and find these tutorials </w:t>
      </w:r>
      <w:r w:rsidR="009741AF">
        <w:t xml:space="preserve">when they need help understanding a particular </w:t>
      </w:r>
      <w:r w:rsidR="00021284">
        <w:t xml:space="preserve">concept.  </w:t>
      </w:r>
    </w:p>
    <w:p w:rsidR="00021284" w:rsidRDefault="00021284" w:rsidP="000E0778"/>
    <w:p w:rsidR="00005C94" w:rsidRDefault="00021284" w:rsidP="000E0778">
      <w:r>
        <w:t xml:space="preserve">Dr. DuBois stated that the third goal for the project is to establish a virtual learning commons, which would be a place where students can </w:t>
      </w:r>
      <w:r w:rsidR="009741AF">
        <w:t>access</w:t>
      </w:r>
      <w:r>
        <w:t xml:space="preserve"> the online tutorials </w:t>
      </w:r>
      <w:r w:rsidR="009741AF">
        <w:t>as well as</w:t>
      </w:r>
      <w:r>
        <w:t xml:space="preserve"> other student services</w:t>
      </w:r>
      <w:r w:rsidR="009741AF">
        <w:t>.</w:t>
      </w:r>
      <w:r>
        <w:t xml:space="preserve"> </w:t>
      </w:r>
      <w:r w:rsidR="00005C94">
        <w:t xml:space="preserve"> Dr. Dubois noted that the </w:t>
      </w:r>
      <w:r w:rsidR="009741AF">
        <w:t>College’s</w:t>
      </w:r>
      <w:r w:rsidR="00005C94">
        <w:t xml:space="preserve"> interim report would be sent to the Federal Government on May 6</w:t>
      </w:r>
      <w:r w:rsidR="00005C94" w:rsidRPr="00005C94">
        <w:rPr>
          <w:vertAlign w:val="superscript"/>
        </w:rPr>
        <w:t>th</w:t>
      </w:r>
      <w:r w:rsidR="00005C94">
        <w:t xml:space="preserve">.  </w:t>
      </w:r>
    </w:p>
    <w:p w:rsidR="00005C94" w:rsidRDefault="00005C94" w:rsidP="000E0778"/>
    <w:p w:rsidR="00005C94" w:rsidRDefault="00005C94" w:rsidP="000E0778">
      <w:r>
        <w:t xml:space="preserve">President McKay also publicly thanked Dr. DuBois and her staff for the work they have accomplished, noting again that it was another example of members of the College staff stepping forward and assuming a high level of responsibility for major </w:t>
      </w:r>
      <w:r w:rsidR="004F7D9F">
        <w:t>projects</w:t>
      </w:r>
      <w:r>
        <w:t xml:space="preserve"> at the College. </w:t>
      </w:r>
    </w:p>
    <w:p w:rsidR="00005C94" w:rsidRDefault="00005C94" w:rsidP="000E0778"/>
    <w:p w:rsidR="00631A40" w:rsidRDefault="004F7D9F" w:rsidP="000E0778">
      <w:r>
        <w:t xml:space="preserve">President McKay thanked VP Mary Lou Araneo, who has been working with he and the Chairman of the Foundation Board in </w:t>
      </w:r>
      <w:r w:rsidR="009741AF">
        <w:t>conducting</w:t>
      </w:r>
      <w:r>
        <w:t xml:space="preserve"> discovery meeting</w:t>
      </w:r>
      <w:r w:rsidR="009741AF">
        <w:t>s related to our major gifts effort across the I</w:t>
      </w:r>
      <w:r>
        <w:t xml:space="preserve">sland.  He stated that a few weeks ago they </w:t>
      </w:r>
      <w:r w:rsidR="00631A40">
        <w:t>received the first campa</w:t>
      </w:r>
      <w:r w:rsidR="00505FC0">
        <w:t>ign</w:t>
      </w:r>
      <w:r w:rsidR="00631A40">
        <w:t xml:space="preserve"> pledge </w:t>
      </w:r>
      <w:r w:rsidR="00D27764">
        <w:t>$200,000</w:t>
      </w:r>
      <w:r w:rsidR="00631A40">
        <w:t>.</w:t>
      </w:r>
    </w:p>
    <w:p w:rsidR="00D27764" w:rsidRDefault="00631A40" w:rsidP="000E0778">
      <w:r>
        <w:t xml:space="preserve"> </w:t>
      </w:r>
    </w:p>
    <w:p w:rsidR="00D27764" w:rsidRDefault="00D27764" w:rsidP="000E0778">
      <w:r>
        <w:t xml:space="preserve">President McKay thanked and </w:t>
      </w:r>
      <w:r w:rsidR="00004953">
        <w:t>complemented</w:t>
      </w:r>
      <w:r>
        <w:t xml:space="preserve"> Executive Dean Evon Walters and the Eastern Campus for hosting the Hon</w:t>
      </w:r>
      <w:r w:rsidR="00631A40">
        <w:t>ors Convocation a few weeks ago.  T</w:t>
      </w:r>
      <w:r>
        <w:t>he e</w:t>
      </w:r>
      <w:r w:rsidR="00631A40">
        <w:t xml:space="preserve">vent was well organized and </w:t>
      </w:r>
      <w:r>
        <w:t xml:space="preserve">attended by at least 650 people.  </w:t>
      </w:r>
    </w:p>
    <w:p w:rsidR="008A26AD" w:rsidRDefault="008A26AD" w:rsidP="000E0778"/>
    <w:p w:rsidR="008A26AD" w:rsidRDefault="008A26AD" w:rsidP="000E0778">
      <w:r>
        <w:t xml:space="preserve">President McKay congratulated Angelika Fieseler </w:t>
      </w:r>
      <w:r w:rsidR="00B3228F">
        <w:t xml:space="preserve">in receiving a Stay on Long Island Scholarship of $30,000 a year to attend Hofstra University.  He stated that she was one of </w:t>
      </w:r>
      <w:r w:rsidR="00631A40">
        <w:t xml:space="preserve">over </w:t>
      </w:r>
      <w:r w:rsidR="00B3228F">
        <w:t>2</w:t>
      </w:r>
      <w:r w:rsidR="00631A40">
        <w:t>5</w:t>
      </w:r>
      <w:r w:rsidR="00B3228F">
        <w:t xml:space="preserve"> </w:t>
      </w:r>
      <w:r w:rsidR="00631A40">
        <w:t xml:space="preserve">considered for an </w:t>
      </w:r>
      <w:r w:rsidR="00B3228F">
        <w:t>award.  Preside</w:t>
      </w:r>
      <w:r w:rsidR="00631A40">
        <w:t xml:space="preserve">nt McKay noted that all student finalists were eligible to </w:t>
      </w:r>
      <w:r w:rsidR="00B3228F">
        <w:t xml:space="preserve">receive some form of merit award.    </w:t>
      </w:r>
    </w:p>
    <w:p w:rsidR="00B3228F" w:rsidRDefault="00B3228F" w:rsidP="000E0778"/>
    <w:p w:rsidR="00B3228F" w:rsidRDefault="00B3228F" w:rsidP="000E0778">
      <w:r>
        <w:t>President McKay reminded everyone that the College’s commencem</w:t>
      </w:r>
      <w:r w:rsidR="00631A40">
        <w:t xml:space="preserve">ent would take place on Sunday </w:t>
      </w:r>
      <w:r>
        <w:t xml:space="preserve">and he looked forward to seeing everyone there.  </w:t>
      </w:r>
    </w:p>
    <w:p w:rsidR="00AF5954" w:rsidRDefault="00AF5954" w:rsidP="000E0778"/>
    <w:p w:rsidR="00AF5954" w:rsidRDefault="00AF5954" w:rsidP="000E0778">
      <w:r>
        <w:t>President McKay stated that he had held Spring Town Hall meetings with faculty</w:t>
      </w:r>
      <w:r w:rsidR="00631A40">
        <w:t>,</w:t>
      </w:r>
      <w:r>
        <w:t xml:space="preserve"> staff </w:t>
      </w:r>
      <w:r w:rsidR="00631A40">
        <w:t xml:space="preserve">and students </w:t>
      </w:r>
      <w:r>
        <w:t xml:space="preserve">at each campus, and would continue to host such meetings in the Fall.  </w:t>
      </w:r>
    </w:p>
    <w:p w:rsidR="00AF5954" w:rsidRDefault="00AF5954" w:rsidP="000E0778"/>
    <w:p w:rsidR="00AF5954" w:rsidRDefault="00AF5954" w:rsidP="000E0778">
      <w:r>
        <w:t xml:space="preserve">President McKay asked Executive Vice President Gatta to </w:t>
      </w:r>
      <w:r w:rsidR="00004953">
        <w:t>update</w:t>
      </w:r>
      <w:r>
        <w:t xml:space="preserve"> the Board of Trustees on the Capital Budget.  EVP Gatta </w:t>
      </w:r>
      <w:r w:rsidR="00631A40">
        <w:t>distributed</w:t>
      </w:r>
      <w:r>
        <w:t xml:space="preserve"> </w:t>
      </w:r>
      <w:r w:rsidR="00631A40">
        <w:t xml:space="preserve">three documents </w:t>
      </w:r>
      <w:r>
        <w:t xml:space="preserve">to the Trustees.   He stated that the College submits its Capital Budget request for the next three years to the County in February of each year.  The County </w:t>
      </w:r>
      <w:r>
        <w:lastRenderedPageBreak/>
        <w:t xml:space="preserve">Executive then sends a proposed budget to the Legislature for consideration.  The College received that proposed budget two weeks ago.  </w:t>
      </w:r>
    </w:p>
    <w:p w:rsidR="00410C3C" w:rsidRDefault="00410C3C" w:rsidP="000E0778"/>
    <w:p w:rsidR="00693577" w:rsidRPr="00CA58E7" w:rsidRDefault="00FE3791" w:rsidP="00505FC0">
      <w:r>
        <w:t>EVP Gatta stated that since receiving the proposed budget</w:t>
      </w:r>
      <w:r w:rsidR="00505FC0">
        <w:t>,</w:t>
      </w:r>
      <w:r>
        <w:t xml:space="preserve"> the President’s office has been sending communications to </w:t>
      </w:r>
      <w:r w:rsidR="00693577" w:rsidRPr="00FE3791">
        <w:t>the Legislature that</w:t>
      </w:r>
      <w:r>
        <w:t xml:space="preserve"> </w:t>
      </w:r>
      <w:r w:rsidR="00693577" w:rsidRPr="00FE3791">
        <w:t>identifies</w:t>
      </w:r>
      <w:r w:rsidRPr="00FE3791">
        <w:t xml:space="preserve"> </w:t>
      </w:r>
      <w:r w:rsidR="00693577" w:rsidRPr="00FE3791">
        <w:t xml:space="preserve">the importance </w:t>
      </w:r>
      <w:r w:rsidRPr="00FE3791">
        <w:t>and the significance of each project to the College, as well as</w:t>
      </w:r>
      <w:r w:rsidR="00693577" w:rsidRPr="00FE3791">
        <w:t xml:space="preserve"> the</w:t>
      </w:r>
      <w:r w:rsidR="00505FC0">
        <w:t xml:space="preserve"> </w:t>
      </w:r>
      <w:r w:rsidRPr="00FE3791">
        <w:t xml:space="preserve">impact if it were not </w:t>
      </w:r>
      <w:r w:rsidR="00505FC0">
        <w:t xml:space="preserve">to </w:t>
      </w:r>
      <w:r w:rsidRPr="00FE3791">
        <w:t>move f</w:t>
      </w:r>
      <w:r w:rsidR="00693577" w:rsidRPr="00FE3791">
        <w:t xml:space="preserve">orward. </w:t>
      </w:r>
      <w:r w:rsidR="00CA58E7">
        <w:t xml:space="preserve">  EVP Gatta further stated that they have also attended joint </w:t>
      </w:r>
      <w:r w:rsidR="00693577" w:rsidRPr="00CA58E7">
        <w:t xml:space="preserve">meetings </w:t>
      </w:r>
      <w:r w:rsidR="00CA58E7" w:rsidRPr="00CA58E7">
        <w:t>with the Hi</w:t>
      </w:r>
      <w:r w:rsidR="00693577" w:rsidRPr="00CA58E7">
        <w:t>gher</w:t>
      </w:r>
      <w:r w:rsidR="00CA58E7" w:rsidRPr="00CA58E7">
        <w:t xml:space="preserve"> E</w:t>
      </w:r>
      <w:r w:rsidR="00693577" w:rsidRPr="00CA58E7">
        <w:t xml:space="preserve">ducation </w:t>
      </w:r>
      <w:r w:rsidR="00CA58E7" w:rsidRPr="00CA58E7">
        <w:t xml:space="preserve">and Energy Committee of Suffolk County, in which students participated as well. </w:t>
      </w:r>
      <w:r w:rsidR="00693577" w:rsidRPr="00CA58E7">
        <w:t xml:space="preserve">The Legislature was </w:t>
      </w:r>
      <w:r w:rsidR="00CA58E7" w:rsidRPr="00CA58E7">
        <w:t>very pleased to see that there was a</w:t>
      </w:r>
      <w:r w:rsidR="00693577" w:rsidRPr="00CA58E7">
        <w:t xml:space="preserve"> healthy contingent of students</w:t>
      </w:r>
      <w:r w:rsidR="00CA58E7" w:rsidRPr="00CA58E7">
        <w:t xml:space="preserve"> </w:t>
      </w:r>
      <w:r w:rsidR="00693577" w:rsidRPr="00CA58E7">
        <w:t>showing suppor</w:t>
      </w:r>
      <w:r w:rsidR="00CA58E7" w:rsidRPr="00CA58E7">
        <w:t xml:space="preserve">t and </w:t>
      </w:r>
      <w:r w:rsidR="00693577" w:rsidRPr="00CA58E7">
        <w:t>speak</w:t>
      </w:r>
      <w:r w:rsidR="00CA58E7" w:rsidRPr="00CA58E7">
        <w:t xml:space="preserve">ing </w:t>
      </w:r>
      <w:r w:rsidR="00693577" w:rsidRPr="00CA58E7">
        <w:t>on the importance of</w:t>
      </w:r>
      <w:r w:rsidR="00CA58E7" w:rsidRPr="00CA58E7">
        <w:t xml:space="preserve"> the</w:t>
      </w:r>
      <w:r w:rsidR="00693577" w:rsidRPr="00CA58E7">
        <w:t xml:space="preserve"> projects to their campus.</w:t>
      </w:r>
    </w:p>
    <w:p w:rsidR="00CA58E7" w:rsidRPr="001B33E0" w:rsidRDefault="00CA58E7" w:rsidP="00693577">
      <w:pPr>
        <w:autoSpaceDE w:val="0"/>
        <w:autoSpaceDN w:val="0"/>
        <w:adjustRightInd w:val="0"/>
      </w:pPr>
    </w:p>
    <w:p w:rsidR="001B33E0" w:rsidRPr="001B33E0" w:rsidRDefault="00CA58E7" w:rsidP="00693577">
      <w:pPr>
        <w:autoSpaceDE w:val="0"/>
        <w:autoSpaceDN w:val="0"/>
        <w:adjustRightInd w:val="0"/>
      </w:pPr>
      <w:r w:rsidRPr="001B33E0">
        <w:t>EVP Gatta summarized the handout that was given to the Board of Trustee’s.  He stated that t</w:t>
      </w:r>
      <w:r w:rsidR="00693577" w:rsidRPr="001B33E0">
        <w:t>he first three</w:t>
      </w:r>
      <w:r w:rsidR="00D54548" w:rsidRPr="001B33E0">
        <w:t xml:space="preserve"> projects</w:t>
      </w:r>
      <w:r w:rsidR="00693577" w:rsidRPr="001B33E0">
        <w:t>, the Learning Resource</w:t>
      </w:r>
      <w:r w:rsidRPr="001B33E0">
        <w:t xml:space="preserve"> </w:t>
      </w:r>
      <w:r w:rsidR="00693577" w:rsidRPr="001B33E0">
        <w:t xml:space="preserve">Center at Grant, the Health and Sports Facility at East, and renovations to the Sagtikos Building, </w:t>
      </w:r>
      <w:r w:rsidR="00D54548" w:rsidRPr="001B33E0">
        <w:t>had been</w:t>
      </w:r>
      <w:r w:rsidR="00693577" w:rsidRPr="001B33E0">
        <w:t xml:space="preserve"> discontinued in the</w:t>
      </w:r>
      <w:r w:rsidR="00D54548" w:rsidRPr="001B33E0">
        <w:t xml:space="preserve"> </w:t>
      </w:r>
      <w:r w:rsidR="00693577" w:rsidRPr="001B33E0">
        <w:t xml:space="preserve">proposed budget. </w:t>
      </w:r>
      <w:r w:rsidR="00D54548" w:rsidRPr="001B33E0">
        <w:t>He noted that i</w:t>
      </w:r>
      <w:r w:rsidR="00693577" w:rsidRPr="001B33E0">
        <w:t>n two of those</w:t>
      </w:r>
      <w:r w:rsidR="00D54548" w:rsidRPr="001B33E0">
        <w:t xml:space="preserve"> </w:t>
      </w:r>
      <w:r w:rsidR="00693577" w:rsidRPr="001B33E0">
        <w:t xml:space="preserve">projects, </w:t>
      </w:r>
      <w:r w:rsidR="009A2414">
        <w:t>the Learning Resource</w:t>
      </w:r>
      <w:r w:rsidR="00D54548" w:rsidRPr="001B33E0">
        <w:t xml:space="preserve"> Center at Grant and</w:t>
      </w:r>
      <w:r w:rsidR="001B33E0">
        <w:t xml:space="preserve"> </w:t>
      </w:r>
      <w:r w:rsidR="00D54548" w:rsidRPr="001B33E0">
        <w:t xml:space="preserve">the Health and </w:t>
      </w:r>
      <w:r w:rsidR="009A2414">
        <w:t xml:space="preserve">Sports </w:t>
      </w:r>
      <w:r w:rsidR="00D54548" w:rsidRPr="001B33E0">
        <w:t xml:space="preserve">Facility at </w:t>
      </w:r>
      <w:r w:rsidR="00004953" w:rsidRPr="001B33E0">
        <w:t>the Eastern</w:t>
      </w:r>
      <w:r w:rsidR="00D54548" w:rsidRPr="001B33E0">
        <w:t xml:space="preserve"> Campus</w:t>
      </w:r>
      <w:r w:rsidR="009A2414">
        <w:t>,</w:t>
      </w:r>
      <w:r w:rsidR="00D54548" w:rsidRPr="001B33E0">
        <w:t xml:space="preserve"> the design funds had</w:t>
      </w:r>
      <w:r w:rsidR="00693577" w:rsidRPr="001B33E0">
        <w:t xml:space="preserve"> already</w:t>
      </w:r>
      <w:r w:rsidR="00D54548" w:rsidRPr="001B33E0">
        <w:t xml:space="preserve"> </w:t>
      </w:r>
      <w:r w:rsidR="00693577" w:rsidRPr="001B33E0">
        <w:t xml:space="preserve">been appropriated. </w:t>
      </w:r>
      <w:r w:rsidR="00D54548" w:rsidRPr="001B33E0">
        <w:t xml:space="preserve">Design will </w:t>
      </w:r>
      <w:r w:rsidR="00693577" w:rsidRPr="001B33E0">
        <w:t xml:space="preserve">progress on those projects. </w:t>
      </w:r>
      <w:r w:rsidR="00D54548" w:rsidRPr="001B33E0">
        <w:t>In regards to t</w:t>
      </w:r>
      <w:r w:rsidR="00693577" w:rsidRPr="001B33E0">
        <w:t>he third</w:t>
      </w:r>
      <w:r w:rsidR="00D54548" w:rsidRPr="001B33E0">
        <w:t xml:space="preserve"> project, renovations to Sagtikos, f</w:t>
      </w:r>
      <w:r w:rsidR="00693577" w:rsidRPr="001B33E0">
        <w:t>unds have not been appropriated for planning,</w:t>
      </w:r>
      <w:r w:rsidR="001B33E0">
        <w:t xml:space="preserve"> </w:t>
      </w:r>
      <w:r w:rsidR="00D54548" w:rsidRPr="001B33E0">
        <w:t>however</w:t>
      </w:r>
      <w:r w:rsidR="00693577" w:rsidRPr="001B33E0">
        <w:t xml:space="preserve"> all three of those </w:t>
      </w:r>
      <w:r w:rsidR="00004953" w:rsidRPr="001B33E0">
        <w:t>projects, including</w:t>
      </w:r>
      <w:r w:rsidR="00693577" w:rsidRPr="001B33E0">
        <w:t xml:space="preserve"> Sagtikos, are in the State</w:t>
      </w:r>
      <w:r w:rsidR="00D54548" w:rsidRPr="001B33E0">
        <w:t xml:space="preserve"> </w:t>
      </w:r>
      <w:r w:rsidR="00693577" w:rsidRPr="001B33E0">
        <w:t xml:space="preserve">Capital Program. </w:t>
      </w:r>
    </w:p>
    <w:p w:rsidR="001B33E0" w:rsidRDefault="001B33E0" w:rsidP="00693577">
      <w:pPr>
        <w:autoSpaceDE w:val="0"/>
        <w:autoSpaceDN w:val="0"/>
        <w:adjustRightInd w:val="0"/>
        <w:rPr>
          <w:rFonts w:ascii="Courier" w:hAnsi="Courier" w:cs="Courier"/>
          <w:sz w:val="26"/>
          <w:szCs w:val="26"/>
        </w:rPr>
      </w:pPr>
    </w:p>
    <w:p w:rsidR="001B33E0" w:rsidRPr="00402393" w:rsidRDefault="001B33E0" w:rsidP="001B33E0">
      <w:pPr>
        <w:autoSpaceDE w:val="0"/>
        <w:autoSpaceDN w:val="0"/>
        <w:adjustRightInd w:val="0"/>
      </w:pPr>
      <w:r w:rsidRPr="00402393">
        <w:t>EVP Gatta stated that the Co</w:t>
      </w:r>
      <w:r w:rsidR="00693577" w:rsidRPr="00402393">
        <w:t xml:space="preserve">llege </w:t>
      </w:r>
      <w:r w:rsidRPr="00402393">
        <w:t xml:space="preserve">and the County </w:t>
      </w:r>
      <w:r w:rsidR="00693577" w:rsidRPr="00402393">
        <w:t>would</w:t>
      </w:r>
      <w:r w:rsidRPr="00402393">
        <w:t xml:space="preserve"> </w:t>
      </w:r>
      <w:r w:rsidR="00693577" w:rsidRPr="00402393">
        <w:t xml:space="preserve">stand to lose </w:t>
      </w:r>
      <w:r w:rsidRPr="00402393">
        <w:t xml:space="preserve">the $26.8 million of </w:t>
      </w:r>
      <w:r w:rsidR="00693577" w:rsidRPr="00402393">
        <w:t>state matching funds that are already approved in the SUNY plan</w:t>
      </w:r>
      <w:r w:rsidRPr="00402393">
        <w:t xml:space="preserve">.  </w:t>
      </w:r>
    </w:p>
    <w:p w:rsidR="00693577" w:rsidRPr="00402393" w:rsidRDefault="00693577" w:rsidP="00693577">
      <w:pPr>
        <w:autoSpaceDE w:val="0"/>
        <w:autoSpaceDN w:val="0"/>
        <w:adjustRightInd w:val="0"/>
      </w:pPr>
    </w:p>
    <w:p w:rsidR="00693577" w:rsidRPr="00402393" w:rsidRDefault="00767E23" w:rsidP="00977D38">
      <w:pPr>
        <w:autoSpaceDE w:val="0"/>
        <w:autoSpaceDN w:val="0"/>
        <w:adjustRightInd w:val="0"/>
      </w:pPr>
      <w:r w:rsidRPr="00402393">
        <w:t xml:space="preserve">EVP Gatta stated that the next project would be </w:t>
      </w:r>
      <w:r w:rsidR="00693577" w:rsidRPr="00402393">
        <w:t>parking</w:t>
      </w:r>
      <w:r w:rsidRPr="00402393">
        <w:t xml:space="preserve"> </w:t>
      </w:r>
      <w:r w:rsidR="00693577" w:rsidRPr="00402393">
        <w:t xml:space="preserve">expansion at </w:t>
      </w:r>
      <w:r w:rsidRPr="00402393">
        <w:t xml:space="preserve">the </w:t>
      </w:r>
      <w:r w:rsidR="00693577" w:rsidRPr="00402393">
        <w:t>Ammerman</w:t>
      </w:r>
      <w:r w:rsidRPr="00402393">
        <w:t xml:space="preserve"> Campus.  There have been several attempts to improve the parking </w:t>
      </w:r>
      <w:r w:rsidR="00871656" w:rsidRPr="00402393">
        <w:t>dilemma</w:t>
      </w:r>
      <w:r w:rsidRPr="00402393">
        <w:t xml:space="preserve"> on the Ammerman Campus, such as </w:t>
      </w:r>
      <w:r w:rsidR="00693577" w:rsidRPr="00402393">
        <w:t>implementing different class scheduling options.</w:t>
      </w:r>
      <w:r w:rsidRPr="00402393">
        <w:t xml:space="preserve">  The College has </w:t>
      </w:r>
      <w:r w:rsidR="00693577" w:rsidRPr="00402393">
        <w:t>spread out the schedule to</w:t>
      </w:r>
      <w:r w:rsidRPr="00402393">
        <w:t xml:space="preserve"> </w:t>
      </w:r>
      <w:r w:rsidR="00693577" w:rsidRPr="00402393">
        <w:t>maximize both the instructional space</w:t>
      </w:r>
      <w:r w:rsidRPr="00402393">
        <w:t xml:space="preserve"> </w:t>
      </w:r>
      <w:r w:rsidR="00693577" w:rsidRPr="00402393">
        <w:t>and the</w:t>
      </w:r>
      <w:r w:rsidRPr="00402393">
        <w:t xml:space="preserve"> parking to the greatest degree </w:t>
      </w:r>
      <w:r w:rsidR="00693577" w:rsidRPr="00402393">
        <w:t>possible.</w:t>
      </w:r>
      <w:r w:rsidRPr="00402393">
        <w:t xml:space="preserve">  However,</w:t>
      </w:r>
      <w:r w:rsidR="00693577" w:rsidRPr="00402393">
        <w:t xml:space="preserve"> there</w:t>
      </w:r>
      <w:r w:rsidRPr="00402393">
        <w:t xml:space="preserve"> is still a parking problem</w:t>
      </w:r>
      <w:r w:rsidR="009A2414">
        <w:t>.</w:t>
      </w:r>
      <w:r w:rsidRPr="00402393">
        <w:t xml:space="preserve"> </w:t>
      </w:r>
      <w:r w:rsidR="009A2414">
        <w:t>T</w:t>
      </w:r>
      <w:r w:rsidRPr="00402393">
        <w:t xml:space="preserve">here are </w:t>
      </w:r>
      <w:r w:rsidR="00004953" w:rsidRPr="00402393">
        <w:t>approximately</w:t>
      </w:r>
      <w:r w:rsidR="00693577" w:rsidRPr="00402393">
        <w:t xml:space="preserve"> 15,000 students </w:t>
      </w:r>
      <w:r w:rsidR="00977D38" w:rsidRPr="00402393">
        <w:t xml:space="preserve">at the Ammerman Campus with only </w:t>
      </w:r>
      <w:r w:rsidR="00693577" w:rsidRPr="00402393">
        <w:t>3,700</w:t>
      </w:r>
      <w:r w:rsidR="00977D38" w:rsidRPr="00402393">
        <w:t xml:space="preserve"> </w:t>
      </w:r>
      <w:r w:rsidR="00693577" w:rsidRPr="00402393">
        <w:t xml:space="preserve">parking spaces. </w:t>
      </w:r>
      <w:r w:rsidR="00977D38" w:rsidRPr="00402393">
        <w:t xml:space="preserve"> </w:t>
      </w:r>
      <w:r w:rsidR="00693577" w:rsidRPr="00402393">
        <w:t>Th</w:t>
      </w:r>
      <w:r w:rsidR="00977D38" w:rsidRPr="00402393">
        <w:t xml:space="preserve">is </w:t>
      </w:r>
      <w:r w:rsidR="00693577" w:rsidRPr="00402393">
        <w:t xml:space="preserve">project was not included in the Capital Program going forward. </w:t>
      </w:r>
      <w:r w:rsidR="00977D38" w:rsidRPr="00402393">
        <w:t xml:space="preserve"> The College is </w:t>
      </w:r>
      <w:r w:rsidR="00693577" w:rsidRPr="00402393">
        <w:t>hopeful that with the</w:t>
      </w:r>
      <w:r w:rsidR="00977D38" w:rsidRPr="00402393">
        <w:t xml:space="preserve"> </w:t>
      </w:r>
      <w:r w:rsidR="00693577" w:rsidRPr="00402393">
        <w:t>support of the Legislature</w:t>
      </w:r>
      <w:r w:rsidR="00977D38" w:rsidRPr="00402393">
        <w:t xml:space="preserve"> it will be approved.</w:t>
      </w:r>
    </w:p>
    <w:p w:rsidR="00977D38" w:rsidRPr="00402393" w:rsidRDefault="00977D38" w:rsidP="00977D38">
      <w:pPr>
        <w:autoSpaceDE w:val="0"/>
        <w:autoSpaceDN w:val="0"/>
        <w:adjustRightInd w:val="0"/>
      </w:pPr>
    </w:p>
    <w:p w:rsidR="00402393" w:rsidRPr="00402393" w:rsidRDefault="00977D38" w:rsidP="00402393">
      <w:pPr>
        <w:autoSpaceDE w:val="0"/>
        <w:autoSpaceDN w:val="0"/>
        <w:adjustRightInd w:val="0"/>
      </w:pPr>
      <w:r w:rsidRPr="00402393">
        <w:t xml:space="preserve">EVP Gatta stated that there will be a meeting next month to discuss the </w:t>
      </w:r>
      <w:r w:rsidR="00693577" w:rsidRPr="00402393">
        <w:t xml:space="preserve">infrastructure </w:t>
      </w:r>
      <w:r w:rsidRPr="00402393">
        <w:t>C</w:t>
      </w:r>
      <w:r w:rsidR="00693577" w:rsidRPr="00402393">
        <w:t xml:space="preserve">ollege wide. </w:t>
      </w:r>
      <w:r w:rsidRPr="00402393">
        <w:t>The appropriating resolution for the $5 million in the State’s budget has been sent to the County Executive</w:t>
      </w:r>
      <w:r w:rsidR="00402393">
        <w:t>’s</w:t>
      </w:r>
      <w:r w:rsidRPr="00402393">
        <w:t xml:space="preserve"> office.  The College is waiting for it to move forward to the Legislature.  </w:t>
      </w:r>
      <w:r w:rsidR="00693577" w:rsidRPr="00402393">
        <w:t>As soon as that</w:t>
      </w:r>
      <w:r w:rsidR="00402393" w:rsidRPr="00402393">
        <w:t xml:space="preserve"> </w:t>
      </w:r>
      <w:r w:rsidR="00693577" w:rsidRPr="00402393">
        <w:t xml:space="preserve"> resolution is move</w:t>
      </w:r>
      <w:r w:rsidR="00402393" w:rsidRPr="00402393">
        <w:t>d</w:t>
      </w:r>
      <w:r w:rsidR="00693577" w:rsidRPr="00402393">
        <w:t xml:space="preserve"> forward and passed,</w:t>
      </w:r>
      <w:r w:rsidR="00402393" w:rsidRPr="00402393">
        <w:t xml:space="preserve"> the College can </w:t>
      </w:r>
      <w:r w:rsidR="00693577" w:rsidRPr="00402393">
        <w:t xml:space="preserve">then </w:t>
      </w:r>
      <w:r w:rsidR="00402393" w:rsidRPr="00402393">
        <w:t xml:space="preserve"> begin spending the first </w:t>
      </w:r>
      <w:r w:rsidR="00693577" w:rsidRPr="00402393">
        <w:t xml:space="preserve">$10.3 million </w:t>
      </w:r>
      <w:r w:rsidR="00402393" w:rsidRPr="00402393">
        <w:t xml:space="preserve">College wide on </w:t>
      </w:r>
      <w:r w:rsidR="00693577" w:rsidRPr="00402393">
        <w:t xml:space="preserve">infrastructure renewal. </w:t>
      </w:r>
      <w:r w:rsidR="00402393">
        <w:t xml:space="preserve"> He further stated that</w:t>
      </w:r>
      <w:r w:rsidR="00693577" w:rsidRPr="00402393">
        <w:t>, renovations to Kreiling</w:t>
      </w:r>
      <w:r w:rsidR="00402393" w:rsidRPr="00402393">
        <w:t xml:space="preserve"> Hall, have been delayed by one year.  The College reviewed the </w:t>
      </w:r>
      <w:r w:rsidR="00693577" w:rsidRPr="00402393">
        <w:t>construction</w:t>
      </w:r>
      <w:r w:rsidR="00402393" w:rsidRPr="00402393">
        <w:t xml:space="preserve"> </w:t>
      </w:r>
      <w:r w:rsidR="00693577" w:rsidRPr="00402393">
        <w:t>schedule and because Kreiling Hall will be renovated</w:t>
      </w:r>
      <w:r w:rsidR="00402393" w:rsidRPr="00402393">
        <w:t xml:space="preserve"> </w:t>
      </w:r>
      <w:r w:rsidR="00693577" w:rsidRPr="00402393">
        <w:t>once all the labs move from Kreiling to</w:t>
      </w:r>
      <w:r w:rsidR="00402393" w:rsidRPr="00402393">
        <w:t xml:space="preserve"> </w:t>
      </w:r>
      <w:r w:rsidR="00693577" w:rsidRPr="00402393">
        <w:t xml:space="preserve">the new Science Building, </w:t>
      </w:r>
      <w:r w:rsidR="00402393" w:rsidRPr="00402393">
        <w:t xml:space="preserve">it was </w:t>
      </w:r>
      <w:r w:rsidR="00693577" w:rsidRPr="00402393">
        <w:t>agree</w:t>
      </w:r>
      <w:r w:rsidR="00402393" w:rsidRPr="00402393">
        <w:t>d</w:t>
      </w:r>
      <w:r w:rsidR="00693577" w:rsidRPr="00402393">
        <w:t xml:space="preserve"> that </w:t>
      </w:r>
      <w:r w:rsidR="00402393" w:rsidRPr="00402393">
        <w:t xml:space="preserve">construction could be delayed by one year.  </w:t>
      </w:r>
    </w:p>
    <w:p w:rsidR="00402393" w:rsidRDefault="00402393" w:rsidP="00402393">
      <w:pPr>
        <w:autoSpaceDE w:val="0"/>
        <w:autoSpaceDN w:val="0"/>
        <w:adjustRightInd w:val="0"/>
        <w:rPr>
          <w:rFonts w:ascii="Courier" w:hAnsi="Courier" w:cs="Courier"/>
          <w:sz w:val="26"/>
          <w:szCs w:val="26"/>
        </w:rPr>
      </w:pPr>
    </w:p>
    <w:p w:rsidR="007369AE" w:rsidRDefault="007369AE" w:rsidP="00693577">
      <w:pPr>
        <w:autoSpaceDE w:val="0"/>
        <w:autoSpaceDN w:val="0"/>
        <w:adjustRightInd w:val="0"/>
      </w:pPr>
      <w:r w:rsidRPr="007369AE">
        <w:t>EVP Gatta stated that i</w:t>
      </w:r>
      <w:r w:rsidR="00693577" w:rsidRPr="007369AE">
        <w:t xml:space="preserve">f we look at the County's investment </w:t>
      </w:r>
      <w:r w:rsidR="009C4531">
        <w:t xml:space="preserve">it is </w:t>
      </w:r>
      <w:r w:rsidR="00693577" w:rsidRPr="007369AE">
        <w:t>almost $42</w:t>
      </w:r>
      <w:r w:rsidRPr="007369AE">
        <w:t xml:space="preserve"> </w:t>
      </w:r>
      <w:r w:rsidR="00693577" w:rsidRPr="007369AE">
        <w:t>million in all of our projects. The</w:t>
      </w:r>
      <w:r w:rsidRPr="007369AE">
        <w:t xml:space="preserve"> </w:t>
      </w:r>
      <w:r w:rsidR="00693577" w:rsidRPr="007369AE">
        <w:t>impact of that to the regional economy using a Federal US Department of</w:t>
      </w:r>
      <w:r>
        <w:t xml:space="preserve"> </w:t>
      </w:r>
      <w:r w:rsidR="00693577" w:rsidRPr="007369AE">
        <w:t>Commer</w:t>
      </w:r>
      <w:r w:rsidRPr="007369AE">
        <w:t>ce Econometric Model</w:t>
      </w:r>
      <w:r w:rsidR="009C4531">
        <w:t>,</w:t>
      </w:r>
      <w:r w:rsidRPr="007369AE">
        <w:t xml:space="preserve"> shows that</w:t>
      </w:r>
      <w:r w:rsidR="00693577" w:rsidRPr="007369AE">
        <w:t xml:space="preserve"> money is circulated and increases</w:t>
      </w:r>
      <w:r w:rsidRPr="007369AE">
        <w:t xml:space="preserve"> </w:t>
      </w:r>
      <w:r w:rsidR="00693577" w:rsidRPr="007369AE">
        <w:t>output in the regional economy by more</w:t>
      </w:r>
      <w:r w:rsidRPr="007369AE">
        <w:t xml:space="preserve"> t</w:t>
      </w:r>
      <w:r w:rsidR="00693577" w:rsidRPr="007369AE">
        <w:t>han 4 times to about $175 million.</w:t>
      </w:r>
      <w:r w:rsidRPr="007369AE">
        <w:t xml:space="preserve">  T</w:t>
      </w:r>
      <w:r w:rsidR="00693577" w:rsidRPr="007369AE">
        <w:t>hat translate</w:t>
      </w:r>
      <w:r w:rsidRPr="007369AE">
        <w:t xml:space="preserve">s into </w:t>
      </w:r>
      <w:r w:rsidR="00693577" w:rsidRPr="007369AE">
        <w:t>almost 700 jobs in construction, des</w:t>
      </w:r>
      <w:r w:rsidRPr="007369AE">
        <w:t xml:space="preserve">ign and technical services, and </w:t>
      </w:r>
      <w:r w:rsidR="00693577" w:rsidRPr="007369AE">
        <w:t>almo</w:t>
      </w:r>
      <w:r w:rsidRPr="007369AE">
        <w:t xml:space="preserve">st another 700 in the secondary </w:t>
      </w:r>
      <w:r w:rsidR="00693577" w:rsidRPr="007369AE">
        <w:t xml:space="preserve">impact across all sectors. </w:t>
      </w:r>
      <w:r w:rsidRPr="007369AE">
        <w:t xml:space="preserve"> The College believes these projects are very</w:t>
      </w:r>
      <w:r>
        <w:t xml:space="preserve"> </w:t>
      </w:r>
      <w:r w:rsidRPr="007369AE">
        <w:t>important not just to us, but to the region.</w:t>
      </w:r>
      <w:r>
        <w:t xml:space="preserve"> </w:t>
      </w:r>
    </w:p>
    <w:p w:rsidR="007369AE" w:rsidRDefault="007369AE" w:rsidP="00693577">
      <w:pPr>
        <w:autoSpaceDE w:val="0"/>
        <w:autoSpaceDN w:val="0"/>
        <w:adjustRightInd w:val="0"/>
      </w:pPr>
    </w:p>
    <w:p w:rsidR="002C3BCA" w:rsidRPr="002C3BCA" w:rsidRDefault="002C3BCA" w:rsidP="00693577">
      <w:pPr>
        <w:autoSpaceDE w:val="0"/>
        <w:autoSpaceDN w:val="0"/>
        <w:adjustRightInd w:val="0"/>
      </w:pPr>
      <w:r>
        <w:t>Chairman Mattace questioned if the College would be l</w:t>
      </w:r>
      <w:r w:rsidR="00871656">
        <w:t xml:space="preserve">ooking into Project Labor Agreements (PLA’s) </w:t>
      </w:r>
      <w:r w:rsidR="00693577" w:rsidRPr="002C3BCA">
        <w:t>for all these projects</w:t>
      </w:r>
      <w:r w:rsidRPr="002C3BCA">
        <w:t xml:space="preserve">. </w:t>
      </w:r>
    </w:p>
    <w:p w:rsidR="002C3BCA" w:rsidRPr="002C3BCA" w:rsidRDefault="002C3BCA" w:rsidP="00693577">
      <w:pPr>
        <w:autoSpaceDE w:val="0"/>
        <w:autoSpaceDN w:val="0"/>
        <w:adjustRightInd w:val="0"/>
      </w:pPr>
    </w:p>
    <w:p w:rsidR="00E77576" w:rsidRPr="00E77576" w:rsidRDefault="002C3BCA" w:rsidP="00E77576">
      <w:pPr>
        <w:autoSpaceDE w:val="0"/>
        <w:autoSpaceDN w:val="0"/>
        <w:adjustRightInd w:val="0"/>
      </w:pPr>
      <w:r w:rsidRPr="00E77576">
        <w:t>EVP Gatta stated that yes, for any project above several million dollars.  T</w:t>
      </w:r>
      <w:r w:rsidR="00693577" w:rsidRPr="00E77576">
        <w:t>he law</w:t>
      </w:r>
      <w:r w:rsidRPr="00E77576">
        <w:t xml:space="preserve"> </w:t>
      </w:r>
      <w:r w:rsidR="00693577" w:rsidRPr="00E77576">
        <w:t xml:space="preserve">requires that </w:t>
      </w:r>
      <w:r w:rsidRPr="00E77576">
        <w:t xml:space="preserve">the College </w:t>
      </w:r>
      <w:r w:rsidR="00693577" w:rsidRPr="00E77576">
        <w:t>perform an analysis</w:t>
      </w:r>
      <w:r w:rsidRPr="00E77576">
        <w:t xml:space="preserve">, in which the College would use a </w:t>
      </w:r>
      <w:r w:rsidR="00693577" w:rsidRPr="00E77576">
        <w:t>consultant to look at the cost and the benefits associated</w:t>
      </w:r>
      <w:r w:rsidRPr="00E77576">
        <w:t xml:space="preserve"> </w:t>
      </w:r>
      <w:r w:rsidR="00693577" w:rsidRPr="00E77576">
        <w:t xml:space="preserve">with a PLA. </w:t>
      </w:r>
      <w:r w:rsidRPr="00E77576">
        <w:t xml:space="preserve"> </w:t>
      </w:r>
      <w:r w:rsidR="00693577" w:rsidRPr="00E77576">
        <w:t>On all major projects those recommendations have come back positive.</w:t>
      </w:r>
      <w:r w:rsidR="00E77576">
        <w:t xml:space="preserve">  There are savings to the </w:t>
      </w:r>
      <w:r w:rsidR="00004953">
        <w:t>C</w:t>
      </w:r>
      <w:r w:rsidR="00004953" w:rsidRPr="00E77576">
        <w:t>ollege</w:t>
      </w:r>
      <w:r w:rsidR="00693577" w:rsidRPr="00E77576">
        <w:t xml:space="preserve"> both in terms of labor cost and in terms of assuring the project will be completed on time and within budget. </w:t>
      </w:r>
    </w:p>
    <w:p w:rsidR="00E77576" w:rsidRPr="00E226A3" w:rsidRDefault="00E77576" w:rsidP="00E77576">
      <w:pPr>
        <w:autoSpaceDE w:val="0"/>
        <w:autoSpaceDN w:val="0"/>
        <w:adjustRightInd w:val="0"/>
      </w:pPr>
    </w:p>
    <w:p w:rsidR="00693577" w:rsidRPr="00E77576" w:rsidRDefault="00E77576" w:rsidP="00693577">
      <w:pPr>
        <w:autoSpaceDE w:val="0"/>
        <w:autoSpaceDN w:val="0"/>
        <w:adjustRightInd w:val="0"/>
      </w:pPr>
      <w:r w:rsidRPr="00E77576">
        <w:t>Trustee</w:t>
      </w:r>
      <w:r w:rsidR="00693577" w:rsidRPr="00E77576">
        <w:t xml:space="preserve"> F</w:t>
      </w:r>
      <w:r>
        <w:t>enchel</w:t>
      </w:r>
      <w:r w:rsidRPr="00E77576">
        <w:t xml:space="preserve"> asked</w:t>
      </w:r>
      <w:r w:rsidR="00693577" w:rsidRPr="00E77576">
        <w:t>, how long</w:t>
      </w:r>
      <w:r w:rsidRPr="00E77576">
        <w:t xml:space="preserve"> </w:t>
      </w:r>
      <w:r w:rsidR="00693577" w:rsidRPr="00E77576">
        <w:t>does the allocation stay in the State's budget?</w:t>
      </w:r>
    </w:p>
    <w:p w:rsidR="00E77576" w:rsidRPr="00E77576" w:rsidRDefault="00E77576" w:rsidP="00693577">
      <w:pPr>
        <w:autoSpaceDE w:val="0"/>
        <w:autoSpaceDN w:val="0"/>
        <w:adjustRightInd w:val="0"/>
      </w:pPr>
    </w:p>
    <w:p w:rsidR="00693577" w:rsidRPr="00E226A3" w:rsidRDefault="00E77576" w:rsidP="00E77576">
      <w:pPr>
        <w:autoSpaceDE w:val="0"/>
        <w:autoSpaceDN w:val="0"/>
        <w:adjustRightInd w:val="0"/>
      </w:pPr>
      <w:r w:rsidRPr="00E77576">
        <w:t xml:space="preserve">EVP </w:t>
      </w:r>
      <w:r>
        <w:t xml:space="preserve">Gatta </w:t>
      </w:r>
      <w:r w:rsidRPr="00E77576">
        <w:t>answered that the allocations</w:t>
      </w:r>
      <w:r w:rsidR="00693577" w:rsidRPr="00E77576">
        <w:t xml:space="preserve"> stays in the State</w:t>
      </w:r>
      <w:r w:rsidRPr="00E77576">
        <w:t xml:space="preserve"> b</w:t>
      </w:r>
      <w:r w:rsidR="00693577" w:rsidRPr="00E77576">
        <w:t>udget as long as the project is not</w:t>
      </w:r>
      <w:r w:rsidRPr="00E77576">
        <w:t xml:space="preserve"> </w:t>
      </w:r>
      <w:r w:rsidR="00693577" w:rsidRPr="00E77576">
        <w:t>deleted</w:t>
      </w:r>
      <w:r>
        <w:t xml:space="preserve"> from the Capital Program.  </w:t>
      </w:r>
      <w:r w:rsidR="00693577" w:rsidRPr="00E226A3">
        <w:t>SUNY can come back and claim that money</w:t>
      </w:r>
      <w:r w:rsidR="00E226A3">
        <w:t xml:space="preserve"> </w:t>
      </w:r>
      <w:r w:rsidRPr="00E226A3">
        <w:t>and reallocate it to other C</w:t>
      </w:r>
      <w:r w:rsidR="00693577" w:rsidRPr="00E226A3">
        <w:t>olleges, which has happened in the past</w:t>
      </w:r>
      <w:r w:rsidRPr="00E226A3">
        <w:t xml:space="preserve">.  </w:t>
      </w:r>
    </w:p>
    <w:p w:rsidR="00E77576" w:rsidRPr="00E226A3" w:rsidRDefault="00E77576" w:rsidP="00E77576">
      <w:pPr>
        <w:autoSpaceDE w:val="0"/>
        <w:autoSpaceDN w:val="0"/>
        <w:adjustRightInd w:val="0"/>
      </w:pPr>
    </w:p>
    <w:p w:rsidR="00693577" w:rsidRDefault="00E77576" w:rsidP="00E226A3">
      <w:pPr>
        <w:autoSpaceDE w:val="0"/>
        <w:autoSpaceDN w:val="0"/>
        <w:adjustRightInd w:val="0"/>
      </w:pPr>
      <w:r w:rsidRPr="00E226A3">
        <w:t xml:space="preserve">President McKay thanked EVP Gatta for his presentation, and asked Dr. Nathaniel Pugh, VP </w:t>
      </w:r>
      <w:r w:rsidR="00E226A3">
        <w:t>for</w:t>
      </w:r>
      <w:r w:rsidR="00E226A3" w:rsidRPr="002C1C40">
        <w:t xml:space="preserve"> Planning and Institutional </w:t>
      </w:r>
      <w:r w:rsidR="00E226A3">
        <w:t xml:space="preserve">Effectiveness to give the Board an update on the Strategic Planning Committee. </w:t>
      </w:r>
    </w:p>
    <w:p w:rsidR="00E226A3" w:rsidRDefault="00E226A3" w:rsidP="00E226A3">
      <w:pPr>
        <w:autoSpaceDE w:val="0"/>
        <w:autoSpaceDN w:val="0"/>
        <w:adjustRightInd w:val="0"/>
      </w:pPr>
    </w:p>
    <w:p w:rsidR="0048781A" w:rsidRPr="0048781A" w:rsidRDefault="00E226A3" w:rsidP="00693577">
      <w:pPr>
        <w:autoSpaceDE w:val="0"/>
        <w:autoSpaceDN w:val="0"/>
        <w:adjustRightInd w:val="0"/>
      </w:pPr>
      <w:r>
        <w:t xml:space="preserve">Dr. Pugh </w:t>
      </w:r>
      <w:r w:rsidRPr="00E226A3">
        <w:t xml:space="preserve">stated that </w:t>
      </w:r>
      <w:r w:rsidR="00693577" w:rsidRPr="00E226A3">
        <w:t>on May 6th</w:t>
      </w:r>
      <w:r w:rsidRPr="00E226A3">
        <w:t xml:space="preserve"> </w:t>
      </w:r>
      <w:r w:rsidR="00693577" w:rsidRPr="00E226A3">
        <w:t>the Strategic</w:t>
      </w:r>
      <w:r w:rsidRPr="00E226A3">
        <w:t xml:space="preserve"> </w:t>
      </w:r>
      <w:r w:rsidR="00693577" w:rsidRPr="00E226A3">
        <w:t>Planning Council</w:t>
      </w:r>
      <w:r w:rsidRPr="00E226A3">
        <w:t xml:space="preserve"> was launched. </w:t>
      </w:r>
      <w:r w:rsidR="00693577" w:rsidRPr="00E226A3">
        <w:t xml:space="preserve"> It was well attended</w:t>
      </w:r>
      <w:r w:rsidR="009C4531">
        <w:t xml:space="preserve"> as</w:t>
      </w:r>
      <w:r w:rsidR="00693577" w:rsidRPr="00E226A3">
        <w:t xml:space="preserve"> 81 percent of the</w:t>
      </w:r>
      <w:r w:rsidRPr="00E226A3">
        <w:t xml:space="preserve"> </w:t>
      </w:r>
      <w:r w:rsidR="00693577" w:rsidRPr="00E226A3">
        <w:t xml:space="preserve">membership </w:t>
      </w:r>
      <w:r w:rsidRPr="00E226A3">
        <w:t>was present</w:t>
      </w:r>
      <w:r w:rsidR="00693577" w:rsidRPr="00E226A3">
        <w:t xml:space="preserve"> and 75 percent of the ex</w:t>
      </w:r>
      <w:r w:rsidRPr="00E226A3">
        <w:t>-</w:t>
      </w:r>
      <w:r w:rsidR="00693577" w:rsidRPr="00E226A3">
        <w:t xml:space="preserve">officio members showed. </w:t>
      </w:r>
      <w:r w:rsidRPr="00E226A3">
        <w:t xml:space="preserve"> Dr. Pugh stated that President McKay wanted them to review the </w:t>
      </w:r>
      <w:r w:rsidR="00693577" w:rsidRPr="00E226A3">
        <w:t xml:space="preserve">mission and vision statement and report </w:t>
      </w:r>
      <w:r w:rsidRPr="00E226A3">
        <w:t>back at the next meeting on</w:t>
      </w:r>
      <w:r w:rsidR="00693577" w:rsidRPr="00E226A3">
        <w:t xml:space="preserve"> June 2nd</w:t>
      </w:r>
      <w:r w:rsidRPr="00E226A3">
        <w:t xml:space="preserve">.  </w:t>
      </w:r>
      <w:r w:rsidR="00693577" w:rsidRPr="0048781A">
        <w:t>In addition, during th</w:t>
      </w:r>
      <w:r w:rsidR="0048781A" w:rsidRPr="0048781A">
        <w:t xml:space="preserve">e </w:t>
      </w:r>
      <w:r w:rsidR="00693577" w:rsidRPr="0048781A">
        <w:t xml:space="preserve">meeting </w:t>
      </w:r>
      <w:r w:rsidR="0048781A" w:rsidRPr="0048781A">
        <w:t xml:space="preserve">there were four surveys that were </w:t>
      </w:r>
      <w:r w:rsidR="00693577" w:rsidRPr="0048781A">
        <w:t>un</w:t>
      </w:r>
      <w:r w:rsidR="0048781A" w:rsidRPr="0048781A">
        <w:t>der construction and development</w:t>
      </w:r>
      <w:r w:rsidR="009C4531">
        <w:t xml:space="preserve">. </w:t>
      </w:r>
      <w:r w:rsidR="0048781A" w:rsidRPr="0048781A">
        <w:t xml:space="preserve"> </w:t>
      </w:r>
      <w:r w:rsidR="009C4531">
        <w:t>T</w:t>
      </w:r>
      <w:r w:rsidR="0048781A" w:rsidRPr="0048781A">
        <w:t xml:space="preserve">hose surveys are now being shared with the members of the Executive Council. </w:t>
      </w:r>
      <w:r w:rsidR="0048781A">
        <w:t xml:space="preserve"> </w:t>
      </w:r>
      <w:r w:rsidR="0048781A" w:rsidRPr="0048781A">
        <w:t>Dr. Pugh stated that President McKay would be</w:t>
      </w:r>
      <w:r w:rsidR="00693577" w:rsidRPr="0048781A">
        <w:t xml:space="preserve"> holding a meeting for all Executive Council members to review mission</w:t>
      </w:r>
      <w:r w:rsidR="009C4531">
        <w:t xml:space="preserve"> and </w:t>
      </w:r>
      <w:r w:rsidR="00693577" w:rsidRPr="0048781A">
        <w:t>vision</w:t>
      </w:r>
      <w:r w:rsidR="009C4531">
        <w:t xml:space="preserve"> and</w:t>
      </w:r>
      <w:r w:rsidR="00693577" w:rsidRPr="0048781A">
        <w:t xml:space="preserve"> to go over a workshop on strategic planning and assessment. </w:t>
      </w:r>
    </w:p>
    <w:p w:rsidR="0048781A" w:rsidRDefault="0048781A" w:rsidP="00693577">
      <w:pPr>
        <w:autoSpaceDE w:val="0"/>
        <w:autoSpaceDN w:val="0"/>
        <w:adjustRightInd w:val="0"/>
        <w:rPr>
          <w:rFonts w:ascii="Courier" w:hAnsi="Courier" w:cs="Courier"/>
          <w:sz w:val="26"/>
          <w:szCs w:val="26"/>
        </w:rPr>
      </w:pPr>
    </w:p>
    <w:p w:rsidR="00C16773" w:rsidRPr="00C16773" w:rsidRDefault="0048781A" w:rsidP="00C16773">
      <w:pPr>
        <w:autoSpaceDE w:val="0"/>
        <w:autoSpaceDN w:val="0"/>
        <w:adjustRightInd w:val="0"/>
      </w:pPr>
      <w:r w:rsidRPr="0048781A">
        <w:t xml:space="preserve">Dr. Pugh stated that </w:t>
      </w:r>
      <w:r w:rsidR="00693577" w:rsidRPr="0048781A">
        <w:t>D</w:t>
      </w:r>
      <w:r w:rsidR="00871656">
        <w:t>r. Phil Christensen and Donna C</w:t>
      </w:r>
      <w:r w:rsidR="00693577" w:rsidRPr="0048781A">
        <w:t>iampa of Eastern Campus have a similar team under leadership of Dr. McKay and that committee has been charged with</w:t>
      </w:r>
      <w:r w:rsidRPr="0048781A">
        <w:t xml:space="preserve"> putting together a Periodical Review R</w:t>
      </w:r>
      <w:r w:rsidR="00693577" w:rsidRPr="0048781A">
        <w:t>eport</w:t>
      </w:r>
      <w:r w:rsidRPr="0048781A">
        <w:t xml:space="preserve">, which is due to Middle </w:t>
      </w:r>
      <w:r w:rsidR="00693577" w:rsidRPr="0048781A">
        <w:t xml:space="preserve">States of June 1st, 2012. </w:t>
      </w:r>
      <w:r w:rsidRPr="0048781A">
        <w:t xml:space="preserve"> T</w:t>
      </w:r>
      <w:r w:rsidR="00693577" w:rsidRPr="0048781A">
        <w:t>wo areas</w:t>
      </w:r>
      <w:r w:rsidRPr="0048781A">
        <w:t xml:space="preserve"> of interest are </w:t>
      </w:r>
      <w:r w:rsidR="00693577" w:rsidRPr="0048781A">
        <w:t>Standard 7, which deals with</w:t>
      </w:r>
      <w:r w:rsidRPr="0048781A">
        <w:t xml:space="preserve"> </w:t>
      </w:r>
      <w:r w:rsidR="00693577" w:rsidRPr="0048781A">
        <w:t>institutional assessment and Standard 1</w:t>
      </w:r>
      <w:r w:rsidRPr="0048781A">
        <w:t xml:space="preserve">4 is </w:t>
      </w:r>
      <w:r w:rsidR="00693577" w:rsidRPr="0048781A">
        <w:t>concerned with student learning</w:t>
      </w:r>
      <w:r w:rsidR="00C16773">
        <w:t xml:space="preserve"> </w:t>
      </w:r>
      <w:r w:rsidR="00693577" w:rsidRPr="00C16773">
        <w:t>outcomes.</w:t>
      </w:r>
      <w:r w:rsidR="00C16773" w:rsidRPr="00C16773">
        <w:t xml:space="preserve"> Dr. Pugh noted that this was </w:t>
      </w:r>
      <w:r w:rsidR="00693577" w:rsidRPr="00C16773">
        <w:t xml:space="preserve">very critical to </w:t>
      </w:r>
      <w:r w:rsidR="00C16773" w:rsidRPr="00C16773">
        <w:t>the College moving forward with regard to</w:t>
      </w:r>
      <w:r w:rsidR="00693577" w:rsidRPr="00C16773">
        <w:t xml:space="preserve"> institutional</w:t>
      </w:r>
      <w:r w:rsidR="00C16773" w:rsidRPr="00C16773">
        <w:t xml:space="preserve"> </w:t>
      </w:r>
      <w:r w:rsidR="00693577" w:rsidRPr="00C16773">
        <w:t>effectiveness</w:t>
      </w:r>
      <w:r w:rsidR="00C16773" w:rsidRPr="00C16773">
        <w:t xml:space="preserve">.  </w:t>
      </w:r>
    </w:p>
    <w:p w:rsidR="00C16773" w:rsidRPr="00B91F01" w:rsidRDefault="00C16773" w:rsidP="00693577">
      <w:pPr>
        <w:autoSpaceDE w:val="0"/>
        <w:autoSpaceDN w:val="0"/>
        <w:adjustRightInd w:val="0"/>
      </w:pPr>
    </w:p>
    <w:p w:rsidR="00693577" w:rsidRPr="00B91F01" w:rsidRDefault="00C16773" w:rsidP="00693577">
      <w:pPr>
        <w:autoSpaceDE w:val="0"/>
        <w:autoSpaceDN w:val="0"/>
        <w:adjustRightInd w:val="0"/>
      </w:pPr>
      <w:r w:rsidRPr="00B91F01">
        <w:t xml:space="preserve">President McKay thanked Dr. Pugh for his report, and noted that all of the reports show there is a lot of activity </w:t>
      </w:r>
      <w:r w:rsidR="00693577" w:rsidRPr="00B91F01">
        <w:t>at th</w:t>
      </w:r>
      <w:r w:rsidRPr="00B91F01">
        <w:t>e C</w:t>
      </w:r>
      <w:r w:rsidR="00693577" w:rsidRPr="00B91F01">
        <w:t xml:space="preserve">ollege. </w:t>
      </w:r>
      <w:r w:rsidRPr="00B91F01">
        <w:t xml:space="preserve"> President McKay</w:t>
      </w:r>
      <w:r w:rsidR="00B91F01">
        <w:t xml:space="preserve"> concluded his report by </w:t>
      </w:r>
      <w:r w:rsidRPr="00B91F01">
        <w:t>thank</w:t>
      </w:r>
      <w:r w:rsidR="00B91F01">
        <w:t>ing</w:t>
      </w:r>
      <w:r w:rsidRPr="00B91F01">
        <w:t xml:space="preserve"> Vice President Araneo, Lori</w:t>
      </w:r>
      <w:r w:rsidR="00B91F01">
        <w:t xml:space="preserve"> Ann</w:t>
      </w:r>
      <w:r w:rsidRPr="00B91F01">
        <w:t xml:space="preserve"> Taggart, John Lombardo and the rest of the design team for their work on the SUNY Alliance Grant.  He stated there were </w:t>
      </w:r>
      <w:r w:rsidR="00693577" w:rsidRPr="00B91F01">
        <w:t xml:space="preserve">about seven members on </w:t>
      </w:r>
      <w:r w:rsidRPr="00B91F01">
        <w:t xml:space="preserve">the team </w:t>
      </w:r>
      <w:r w:rsidR="00693577" w:rsidRPr="00B91F01">
        <w:t xml:space="preserve">that </w:t>
      </w:r>
      <w:r w:rsidRPr="00B91F01">
        <w:t xml:space="preserve">were </w:t>
      </w:r>
      <w:r w:rsidR="00693577" w:rsidRPr="00B91F01">
        <w:t xml:space="preserve">writing </w:t>
      </w:r>
      <w:r w:rsidRPr="00B91F01">
        <w:t xml:space="preserve">the </w:t>
      </w:r>
      <w:r w:rsidR="00B91F01" w:rsidRPr="00B91F01">
        <w:t xml:space="preserve">$15 million grant application that would be submitted to the Federal Government.  The College should know by </w:t>
      </w:r>
      <w:r w:rsidR="00693577" w:rsidRPr="00B91F01">
        <w:t>July as to whe</w:t>
      </w:r>
      <w:r w:rsidR="00B91F01" w:rsidRPr="00B91F01">
        <w:t xml:space="preserve">ther or not we were successful.  Dr. McKay noted that </w:t>
      </w:r>
      <w:r w:rsidR="00004953" w:rsidRPr="00B91F01">
        <w:t>this</w:t>
      </w:r>
      <w:r w:rsidR="00693577" w:rsidRPr="00B91F01">
        <w:t xml:space="preserve"> is the first time that such a grant</w:t>
      </w:r>
      <w:r w:rsidR="00B91F01" w:rsidRPr="00B91F01">
        <w:t xml:space="preserve"> </w:t>
      </w:r>
      <w:r w:rsidR="00693577" w:rsidRPr="00B91F01">
        <w:t>has been written for an entire state</w:t>
      </w:r>
      <w:r w:rsidR="009C4531">
        <w:t>.</w:t>
      </w:r>
      <w:r w:rsidR="00B91F01" w:rsidRPr="00B91F01">
        <w:t xml:space="preserve"> </w:t>
      </w:r>
      <w:r w:rsidR="009C4531">
        <w:t>T</w:t>
      </w:r>
      <w:r w:rsidR="00B91F01" w:rsidRPr="00B91F01">
        <w:t>here</w:t>
      </w:r>
      <w:r w:rsidR="00693577" w:rsidRPr="00B91F01">
        <w:t xml:space="preserve"> are 30 institutions across the </w:t>
      </w:r>
      <w:r w:rsidR="00B91F01" w:rsidRPr="00B91F01">
        <w:t>s</w:t>
      </w:r>
      <w:r w:rsidR="00693577" w:rsidRPr="00B91F01">
        <w:t>tate that are part of this grant</w:t>
      </w:r>
      <w:r w:rsidR="00B91F01" w:rsidRPr="00B91F01">
        <w:t xml:space="preserve">. </w:t>
      </w:r>
      <w:r w:rsidR="00693577" w:rsidRPr="00B91F01">
        <w:t xml:space="preserve"> </w:t>
      </w:r>
      <w:r w:rsidR="00B91F01" w:rsidRPr="00B91F01">
        <w:t xml:space="preserve">The College </w:t>
      </w:r>
      <w:r w:rsidR="00693577" w:rsidRPr="00B91F01">
        <w:t>was selected as the principal investigator of that grant, which means that our team will have full oversight</w:t>
      </w:r>
      <w:r w:rsidR="00B91F01" w:rsidRPr="00B91F01">
        <w:t xml:space="preserve"> </w:t>
      </w:r>
      <w:r w:rsidR="00693577" w:rsidRPr="00B91F01">
        <w:t>and responsibility state wide over the</w:t>
      </w:r>
      <w:r w:rsidR="00B91F01" w:rsidRPr="00B91F01">
        <w:t xml:space="preserve"> </w:t>
      </w:r>
      <w:r w:rsidR="00693577" w:rsidRPr="00B91F01">
        <w:t>other 29 institutions.</w:t>
      </w:r>
    </w:p>
    <w:p w:rsidR="00B91F01" w:rsidRPr="00B91F01" w:rsidRDefault="00B91F01" w:rsidP="00693577">
      <w:pPr>
        <w:autoSpaceDE w:val="0"/>
        <w:autoSpaceDN w:val="0"/>
        <w:adjustRightInd w:val="0"/>
      </w:pPr>
    </w:p>
    <w:p w:rsidR="00B91F01" w:rsidRPr="000E0778" w:rsidRDefault="00B91F01" w:rsidP="00B91F01">
      <w:r w:rsidRPr="000E0778">
        <w:t xml:space="preserve">Chairman Mattace moved forward with the Roundtable session and asked if anyone had anything for the good of the order. </w:t>
      </w:r>
    </w:p>
    <w:p w:rsidR="00693577" w:rsidRPr="00013804" w:rsidRDefault="00693577" w:rsidP="00693577">
      <w:pPr>
        <w:autoSpaceDE w:val="0"/>
        <w:autoSpaceDN w:val="0"/>
        <w:adjustRightInd w:val="0"/>
      </w:pPr>
    </w:p>
    <w:p w:rsidR="009C4531" w:rsidRDefault="00B91F01" w:rsidP="00693577">
      <w:pPr>
        <w:autoSpaceDE w:val="0"/>
        <w:autoSpaceDN w:val="0"/>
        <w:adjustRightInd w:val="0"/>
      </w:pPr>
      <w:r w:rsidRPr="00013804">
        <w:t>Chairman Mattace asked Ms. Taggart to send the</w:t>
      </w:r>
      <w:r w:rsidR="00693577" w:rsidRPr="00013804">
        <w:t xml:space="preserve"> bullet points to all the Trustees on possible award categories</w:t>
      </w:r>
      <w:r w:rsidR="00EA1465" w:rsidRPr="00013804">
        <w:t xml:space="preserve">.  </w:t>
      </w:r>
    </w:p>
    <w:p w:rsidR="009C4531" w:rsidRDefault="009C4531" w:rsidP="00693577">
      <w:pPr>
        <w:autoSpaceDE w:val="0"/>
        <w:autoSpaceDN w:val="0"/>
        <w:adjustRightInd w:val="0"/>
      </w:pPr>
    </w:p>
    <w:p w:rsidR="00693577" w:rsidRPr="00013804" w:rsidRDefault="00EA1465" w:rsidP="00693577">
      <w:pPr>
        <w:autoSpaceDE w:val="0"/>
        <w:autoSpaceDN w:val="0"/>
        <w:adjustRightInd w:val="0"/>
      </w:pPr>
      <w:r w:rsidRPr="00013804">
        <w:t xml:space="preserve">Trustee Alvarez-Groneman stated she would not be able to attend the upcoming Commencement </w:t>
      </w:r>
      <w:r w:rsidR="00004953" w:rsidRPr="00013804">
        <w:t>ceremony</w:t>
      </w:r>
      <w:r w:rsidRPr="00013804">
        <w:t xml:space="preserve">, or ESL ceremony </w:t>
      </w:r>
      <w:r w:rsidR="00693577" w:rsidRPr="00013804">
        <w:t xml:space="preserve">because </w:t>
      </w:r>
      <w:r w:rsidRPr="00013804">
        <w:t xml:space="preserve">she needed to attend her </w:t>
      </w:r>
      <w:r w:rsidR="00693577" w:rsidRPr="00013804">
        <w:t>daughter</w:t>
      </w:r>
      <w:r w:rsidRPr="00013804">
        <w:t>’s</w:t>
      </w:r>
      <w:r w:rsidR="00693577" w:rsidRPr="00013804">
        <w:t xml:space="preserve"> World</w:t>
      </w:r>
      <w:r w:rsidRPr="00013804">
        <w:t xml:space="preserve"> </w:t>
      </w:r>
      <w:r w:rsidR="00693577" w:rsidRPr="00013804">
        <w:t>Series</w:t>
      </w:r>
      <w:r w:rsidRPr="00013804">
        <w:t xml:space="preserve"> game in</w:t>
      </w:r>
      <w:r w:rsidR="00693577" w:rsidRPr="00013804">
        <w:t xml:space="preserve"> Cortland</w:t>
      </w:r>
      <w:r w:rsidRPr="00013804">
        <w:t xml:space="preserve">.  She </w:t>
      </w:r>
      <w:r w:rsidR="00693577" w:rsidRPr="00013804">
        <w:t>thank</w:t>
      </w:r>
      <w:r w:rsidRPr="00013804">
        <w:t>ed</w:t>
      </w:r>
      <w:r w:rsidR="00693577" w:rsidRPr="00013804">
        <w:t xml:space="preserve"> the Foundation</w:t>
      </w:r>
      <w:r w:rsidRPr="00013804">
        <w:t xml:space="preserve"> for supporting the </w:t>
      </w:r>
      <w:r w:rsidR="00693577" w:rsidRPr="00013804">
        <w:t>Pronto</w:t>
      </w:r>
      <w:r w:rsidRPr="00013804">
        <w:t xml:space="preserve"> gala and noted that she was </w:t>
      </w:r>
      <w:r w:rsidR="00693577" w:rsidRPr="00013804">
        <w:t>appointed to the</w:t>
      </w:r>
      <w:r w:rsidRPr="00013804">
        <w:t xml:space="preserve"> Foundation Board</w:t>
      </w:r>
      <w:r w:rsidR="00693577" w:rsidRPr="00013804">
        <w:t>.</w:t>
      </w:r>
    </w:p>
    <w:p w:rsidR="00EA1465" w:rsidRPr="00013804" w:rsidRDefault="00EA1465" w:rsidP="00693577">
      <w:pPr>
        <w:autoSpaceDE w:val="0"/>
        <w:autoSpaceDN w:val="0"/>
        <w:adjustRightInd w:val="0"/>
      </w:pPr>
    </w:p>
    <w:p w:rsidR="00013804" w:rsidRPr="00013804" w:rsidRDefault="00EA1465" w:rsidP="00013804">
      <w:pPr>
        <w:autoSpaceDE w:val="0"/>
        <w:autoSpaceDN w:val="0"/>
        <w:adjustRightInd w:val="0"/>
      </w:pPr>
      <w:r w:rsidRPr="00013804">
        <w:t>Trustee Alvarez-Groneman stated that she had</w:t>
      </w:r>
      <w:r w:rsidR="00693577" w:rsidRPr="00013804">
        <w:t xml:space="preserve"> a conversation with </w:t>
      </w:r>
      <w:r w:rsidRPr="00013804">
        <w:t xml:space="preserve">Trustee </w:t>
      </w:r>
      <w:r w:rsidR="00693577" w:rsidRPr="00013804">
        <w:t>Walter</w:t>
      </w:r>
      <w:r w:rsidRPr="00013804">
        <w:t xml:space="preserve"> </w:t>
      </w:r>
      <w:r w:rsidR="00004953" w:rsidRPr="00013804">
        <w:t>Hazlitt</w:t>
      </w:r>
      <w:r w:rsidRPr="00013804">
        <w:t xml:space="preserve"> earlier that morning and he asked her to mention that </w:t>
      </w:r>
      <w:r w:rsidR="00693577" w:rsidRPr="00013804">
        <w:t xml:space="preserve">his grandson </w:t>
      </w:r>
      <w:r w:rsidR="00871656">
        <w:t>Christopher Emm</w:t>
      </w:r>
      <w:r w:rsidR="00013804" w:rsidRPr="00013804">
        <w:t xml:space="preserve">erson </w:t>
      </w:r>
      <w:r w:rsidR="00693577" w:rsidRPr="00013804">
        <w:t xml:space="preserve">was just </w:t>
      </w:r>
      <w:r w:rsidRPr="00013804">
        <w:t>acc</w:t>
      </w:r>
      <w:r w:rsidR="00693577" w:rsidRPr="00013804">
        <w:t xml:space="preserve">epted to West Point. </w:t>
      </w:r>
    </w:p>
    <w:p w:rsidR="00013804" w:rsidRPr="00013804" w:rsidRDefault="00013804" w:rsidP="00013804">
      <w:pPr>
        <w:autoSpaceDE w:val="0"/>
        <w:autoSpaceDN w:val="0"/>
        <w:adjustRightInd w:val="0"/>
      </w:pPr>
    </w:p>
    <w:p w:rsidR="000B536F" w:rsidRDefault="00013804" w:rsidP="00013804">
      <w:pPr>
        <w:autoSpaceDE w:val="0"/>
        <w:autoSpaceDN w:val="0"/>
        <w:adjustRightInd w:val="0"/>
      </w:pPr>
      <w:r w:rsidRPr="00013804">
        <w:t xml:space="preserve">Chairman Mattace noted that he would be attending the Student Awards at the Eastern Campus as well at the ESL ceremony.  </w:t>
      </w:r>
    </w:p>
    <w:p w:rsidR="004D1271" w:rsidRDefault="004D1271" w:rsidP="004D1271">
      <w:pPr>
        <w:jc w:val="center"/>
      </w:pPr>
    </w:p>
    <w:p w:rsidR="00D60339" w:rsidRDefault="00D60339" w:rsidP="00D60339">
      <w:pPr>
        <w:jc w:val="center"/>
      </w:pPr>
      <w:r>
        <w:t>* * * * * * * * * *</w:t>
      </w:r>
    </w:p>
    <w:p w:rsidR="00013804" w:rsidRDefault="00013804" w:rsidP="00D60339">
      <w:pPr>
        <w:jc w:val="center"/>
      </w:pPr>
    </w:p>
    <w:p w:rsidR="00013804" w:rsidRDefault="00013804" w:rsidP="00013804">
      <w:r>
        <w:t>A motion to enter into executive session to discuss litigation and personnel matters was seconded and approved unanimously.</w:t>
      </w:r>
    </w:p>
    <w:p w:rsidR="00013804" w:rsidRDefault="00013804" w:rsidP="00A0272F"/>
    <w:p w:rsidR="00013804" w:rsidRDefault="00013804" w:rsidP="00A0272F"/>
    <w:p w:rsidR="00BC7228" w:rsidRDefault="00D60339" w:rsidP="00A0272F">
      <w:r>
        <w:t>The meeting of the Board of Trustees was adjourned at 1</w:t>
      </w:r>
      <w:r w:rsidR="00D921C9">
        <w:t>0</w:t>
      </w:r>
      <w:r>
        <w:t>:</w:t>
      </w:r>
      <w:r w:rsidR="00013804">
        <w:t>01</w:t>
      </w:r>
      <w:r>
        <w:t xml:space="preserve"> a.m.  The next Board o</w:t>
      </w:r>
      <w:r w:rsidR="00576B1C">
        <w:t xml:space="preserve">f Trustees meeting is </w:t>
      </w:r>
      <w:r w:rsidR="00013804">
        <w:t>June 23</w:t>
      </w:r>
      <w:r>
        <w:t>, 201</w:t>
      </w:r>
      <w:r w:rsidR="00433426">
        <w:t>1</w:t>
      </w:r>
      <w:r>
        <w:t xml:space="preserve"> at </w:t>
      </w:r>
      <w:r w:rsidR="00613D7D">
        <w:t>9</w:t>
      </w:r>
      <w:r>
        <w:t>:</w:t>
      </w:r>
      <w:r w:rsidR="00013804">
        <w:t>0</w:t>
      </w:r>
      <w:r>
        <w:t xml:space="preserve">0 a.m. at the </w:t>
      </w:r>
      <w:r w:rsidR="00013804">
        <w:t>Culinary Arts Center</w:t>
      </w:r>
      <w:r w:rsidR="00613D7D">
        <w:t>.</w:t>
      </w:r>
    </w:p>
    <w:p w:rsidR="00D60339" w:rsidRDefault="00D60339" w:rsidP="00A0272F"/>
    <w:p w:rsidR="00BC7228" w:rsidRDefault="0092579B" w:rsidP="00401A92">
      <w:pPr>
        <w:jc w:val="center"/>
      </w:pPr>
      <w:r>
        <w:t>* * * * * * * * * *</w:t>
      </w:r>
    </w:p>
    <w:p w:rsidR="006265D5" w:rsidRDefault="00401A92" w:rsidP="00401A92">
      <w:pPr>
        <w:jc w:val="center"/>
      </w:pPr>
      <w:r>
        <w:tab/>
      </w:r>
    </w:p>
    <w:p w:rsidR="00401A92" w:rsidRDefault="00401A92" w:rsidP="00D7649B">
      <w:pPr>
        <w:ind w:left="3600" w:firstLine="720"/>
      </w:pPr>
      <w:r>
        <w:t>Respectfully submitted,</w:t>
      </w:r>
    </w:p>
    <w:p w:rsidR="00401A92" w:rsidRDefault="00401A92" w:rsidP="00401A92">
      <w:pPr>
        <w:jc w:val="center"/>
      </w:pPr>
    </w:p>
    <w:p w:rsidR="00D130E0" w:rsidRDefault="00866FF9" w:rsidP="00274AD2">
      <w:pPr>
        <w:jc w:val="center"/>
      </w:pPr>
      <w:r>
        <w:t xml:space="preserve">  Dafny Iriz</w:t>
      </w:r>
      <w:r w:rsidR="00386709">
        <w:t>ar</w:t>
      </w:r>
      <w:r>
        <w:t>ry</w:t>
      </w:r>
    </w:p>
    <w:p w:rsidR="000504A7" w:rsidRDefault="00866FF9" w:rsidP="002619E1">
      <w:pPr>
        <w:ind w:left="1440" w:firstLine="720"/>
      </w:pPr>
      <w:r>
        <w:tab/>
      </w:r>
      <w:r>
        <w:tab/>
      </w:r>
      <w:r>
        <w:tab/>
        <w:t>Secretary</w:t>
      </w:r>
    </w:p>
    <w:p w:rsidR="00154300" w:rsidRDefault="00154300" w:rsidP="002619E1">
      <w:pPr>
        <w:ind w:left="1440" w:firstLine="720"/>
      </w:pPr>
    </w:p>
    <w:p w:rsidR="00154300" w:rsidRDefault="00154300" w:rsidP="002619E1">
      <w:pPr>
        <w:ind w:left="1440" w:firstLine="720"/>
      </w:pPr>
    </w:p>
    <w:p w:rsidR="00154300" w:rsidRPr="002B71C0" w:rsidRDefault="00154300" w:rsidP="00154300">
      <w:pPr>
        <w:ind w:firstLine="720"/>
        <w:jc w:val="both"/>
      </w:pPr>
    </w:p>
    <w:sectPr w:rsidR="00154300" w:rsidRPr="002B71C0" w:rsidSect="00274F53">
      <w:footerReference w:type="even" r:id="rId8"/>
      <w:footerReference w:type="default" r:id="rId9"/>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BDF" w:rsidRDefault="00783BDF">
      <w:r>
        <w:separator/>
      </w:r>
    </w:p>
  </w:endnote>
  <w:endnote w:type="continuationSeparator" w:id="0">
    <w:p w:rsidR="00783BDF" w:rsidRDefault="00783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AF" w:rsidRDefault="0094186B" w:rsidP="00EA4A56">
    <w:pPr>
      <w:pStyle w:val="Footer"/>
      <w:framePr w:wrap="around" w:vAnchor="text" w:hAnchor="margin" w:xAlign="center" w:y="1"/>
      <w:rPr>
        <w:rStyle w:val="PageNumber"/>
      </w:rPr>
    </w:pPr>
    <w:r>
      <w:rPr>
        <w:rStyle w:val="PageNumber"/>
      </w:rPr>
      <w:fldChar w:fldCharType="begin"/>
    </w:r>
    <w:r w:rsidR="009741AF">
      <w:rPr>
        <w:rStyle w:val="PageNumber"/>
      </w:rPr>
      <w:instrText xml:space="preserve">PAGE  </w:instrText>
    </w:r>
    <w:r>
      <w:rPr>
        <w:rStyle w:val="PageNumber"/>
      </w:rPr>
      <w:fldChar w:fldCharType="end"/>
    </w:r>
  </w:p>
  <w:p w:rsidR="009741AF" w:rsidRDefault="009741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AF" w:rsidRDefault="0094186B" w:rsidP="00EA4A56">
    <w:pPr>
      <w:pStyle w:val="Footer"/>
      <w:framePr w:wrap="around" w:vAnchor="text" w:hAnchor="margin" w:xAlign="center" w:y="1"/>
      <w:rPr>
        <w:rStyle w:val="PageNumber"/>
      </w:rPr>
    </w:pPr>
    <w:r>
      <w:rPr>
        <w:rStyle w:val="PageNumber"/>
      </w:rPr>
      <w:fldChar w:fldCharType="begin"/>
    </w:r>
    <w:r w:rsidR="009741AF">
      <w:rPr>
        <w:rStyle w:val="PageNumber"/>
      </w:rPr>
      <w:instrText xml:space="preserve">PAGE  </w:instrText>
    </w:r>
    <w:r>
      <w:rPr>
        <w:rStyle w:val="PageNumber"/>
      </w:rPr>
      <w:fldChar w:fldCharType="separate"/>
    </w:r>
    <w:r w:rsidR="003F16E7">
      <w:rPr>
        <w:rStyle w:val="PageNumber"/>
        <w:noProof/>
      </w:rPr>
      <w:t>14</w:t>
    </w:r>
    <w:r>
      <w:rPr>
        <w:rStyle w:val="PageNumber"/>
      </w:rPr>
      <w:fldChar w:fldCharType="end"/>
    </w:r>
  </w:p>
  <w:p w:rsidR="009741AF" w:rsidRDefault="009741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BDF" w:rsidRDefault="00783BDF">
      <w:r>
        <w:separator/>
      </w:r>
    </w:p>
  </w:footnote>
  <w:footnote w:type="continuationSeparator" w:id="0">
    <w:p w:rsidR="00783BDF" w:rsidRDefault="00783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5"/>
  </w:num>
  <w:num w:numId="5">
    <w:abstractNumId w:val="17"/>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
  </w:num>
  <w:num w:numId="13">
    <w:abstractNumId w:val="6"/>
  </w:num>
  <w:num w:numId="14">
    <w:abstractNumId w:val="12"/>
  </w:num>
  <w:num w:numId="15">
    <w:abstractNumId w:val="9"/>
  </w:num>
  <w:num w:numId="16">
    <w:abstractNumId w:val="10"/>
  </w:num>
  <w:num w:numId="17">
    <w:abstractNumId w:val="3"/>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35A51"/>
    <w:rsid w:val="00004509"/>
    <w:rsid w:val="00004953"/>
    <w:rsid w:val="00005C94"/>
    <w:rsid w:val="00007757"/>
    <w:rsid w:val="00007F41"/>
    <w:rsid w:val="0001153A"/>
    <w:rsid w:val="000126F6"/>
    <w:rsid w:val="00013804"/>
    <w:rsid w:val="00021284"/>
    <w:rsid w:val="0002298F"/>
    <w:rsid w:val="00022C22"/>
    <w:rsid w:val="00024318"/>
    <w:rsid w:val="00024FDE"/>
    <w:rsid w:val="00025BAA"/>
    <w:rsid w:val="00025DF9"/>
    <w:rsid w:val="00025E29"/>
    <w:rsid w:val="00026809"/>
    <w:rsid w:val="00027908"/>
    <w:rsid w:val="00034414"/>
    <w:rsid w:val="000504A7"/>
    <w:rsid w:val="00062239"/>
    <w:rsid w:val="00064638"/>
    <w:rsid w:val="0007685D"/>
    <w:rsid w:val="00080259"/>
    <w:rsid w:val="000829CA"/>
    <w:rsid w:val="00084E3D"/>
    <w:rsid w:val="00086CD5"/>
    <w:rsid w:val="0009597F"/>
    <w:rsid w:val="000A278D"/>
    <w:rsid w:val="000A32F2"/>
    <w:rsid w:val="000B0202"/>
    <w:rsid w:val="000B536F"/>
    <w:rsid w:val="000B6FB6"/>
    <w:rsid w:val="000B7364"/>
    <w:rsid w:val="000C0193"/>
    <w:rsid w:val="000C113D"/>
    <w:rsid w:val="000C1915"/>
    <w:rsid w:val="000C7382"/>
    <w:rsid w:val="000D2406"/>
    <w:rsid w:val="000D56DE"/>
    <w:rsid w:val="000D5E94"/>
    <w:rsid w:val="000E0778"/>
    <w:rsid w:val="000E2043"/>
    <w:rsid w:val="000E4683"/>
    <w:rsid w:val="000E5DE9"/>
    <w:rsid w:val="000F164C"/>
    <w:rsid w:val="000F1970"/>
    <w:rsid w:val="000F7EEA"/>
    <w:rsid w:val="00100C18"/>
    <w:rsid w:val="00100D26"/>
    <w:rsid w:val="00101A13"/>
    <w:rsid w:val="00102AA5"/>
    <w:rsid w:val="00103F16"/>
    <w:rsid w:val="00103F5D"/>
    <w:rsid w:val="00104520"/>
    <w:rsid w:val="00110537"/>
    <w:rsid w:val="001163C3"/>
    <w:rsid w:val="001174A3"/>
    <w:rsid w:val="001266F5"/>
    <w:rsid w:val="00131627"/>
    <w:rsid w:val="00133FA0"/>
    <w:rsid w:val="001375FE"/>
    <w:rsid w:val="001415F3"/>
    <w:rsid w:val="00141A6D"/>
    <w:rsid w:val="001472B9"/>
    <w:rsid w:val="00147BBF"/>
    <w:rsid w:val="00154040"/>
    <w:rsid w:val="00154300"/>
    <w:rsid w:val="00170D12"/>
    <w:rsid w:val="0017116A"/>
    <w:rsid w:val="0017117E"/>
    <w:rsid w:val="001728DA"/>
    <w:rsid w:val="00177608"/>
    <w:rsid w:val="0017792D"/>
    <w:rsid w:val="00181676"/>
    <w:rsid w:val="00181F65"/>
    <w:rsid w:val="0018442E"/>
    <w:rsid w:val="0019349C"/>
    <w:rsid w:val="0019582C"/>
    <w:rsid w:val="001A257B"/>
    <w:rsid w:val="001A4489"/>
    <w:rsid w:val="001A5A89"/>
    <w:rsid w:val="001A619C"/>
    <w:rsid w:val="001B33E0"/>
    <w:rsid w:val="001B669B"/>
    <w:rsid w:val="001C2378"/>
    <w:rsid w:val="001C2824"/>
    <w:rsid w:val="001C2E6C"/>
    <w:rsid w:val="001C33BD"/>
    <w:rsid w:val="001C39FB"/>
    <w:rsid w:val="001C3D02"/>
    <w:rsid w:val="001D7DE2"/>
    <w:rsid w:val="001E2958"/>
    <w:rsid w:val="001E4D4F"/>
    <w:rsid w:val="001F45B1"/>
    <w:rsid w:val="001F4C64"/>
    <w:rsid w:val="00202081"/>
    <w:rsid w:val="00202251"/>
    <w:rsid w:val="0020247C"/>
    <w:rsid w:val="0020291C"/>
    <w:rsid w:val="00205EE6"/>
    <w:rsid w:val="00211C1C"/>
    <w:rsid w:val="0021238F"/>
    <w:rsid w:val="00216143"/>
    <w:rsid w:val="00217132"/>
    <w:rsid w:val="00222409"/>
    <w:rsid w:val="00223769"/>
    <w:rsid w:val="002239C0"/>
    <w:rsid w:val="002301C9"/>
    <w:rsid w:val="00230D8D"/>
    <w:rsid w:val="00233959"/>
    <w:rsid w:val="00234A8C"/>
    <w:rsid w:val="00235C4E"/>
    <w:rsid w:val="00237F51"/>
    <w:rsid w:val="0024145A"/>
    <w:rsid w:val="002417EA"/>
    <w:rsid w:val="00242C00"/>
    <w:rsid w:val="00245010"/>
    <w:rsid w:val="00247720"/>
    <w:rsid w:val="00250C14"/>
    <w:rsid w:val="00253133"/>
    <w:rsid w:val="002554C6"/>
    <w:rsid w:val="00255804"/>
    <w:rsid w:val="0025671B"/>
    <w:rsid w:val="00257F6B"/>
    <w:rsid w:val="002619E1"/>
    <w:rsid w:val="00261CD4"/>
    <w:rsid w:val="00261EE3"/>
    <w:rsid w:val="00262400"/>
    <w:rsid w:val="0026293A"/>
    <w:rsid w:val="002654E6"/>
    <w:rsid w:val="002722EF"/>
    <w:rsid w:val="00274AD2"/>
    <w:rsid w:val="00274F53"/>
    <w:rsid w:val="002768EB"/>
    <w:rsid w:val="00284C1C"/>
    <w:rsid w:val="00285E58"/>
    <w:rsid w:val="00286C4D"/>
    <w:rsid w:val="00292DFA"/>
    <w:rsid w:val="00293D68"/>
    <w:rsid w:val="00294564"/>
    <w:rsid w:val="002976D9"/>
    <w:rsid w:val="002A1747"/>
    <w:rsid w:val="002A2E1E"/>
    <w:rsid w:val="002A430C"/>
    <w:rsid w:val="002B037C"/>
    <w:rsid w:val="002B26A7"/>
    <w:rsid w:val="002B5213"/>
    <w:rsid w:val="002C0448"/>
    <w:rsid w:val="002C1C40"/>
    <w:rsid w:val="002C3BCA"/>
    <w:rsid w:val="002C4559"/>
    <w:rsid w:val="002C4A97"/>
    <w:rsid w:val="002C4E87"/>
    <w:rsid w:val="002C5B9C"/>
    <w:rsid w:val="002C5F59"/>
    <w:rsid w:val="002C7CF2"/>
    <w:rsid w:val="002D19D1"/>
    <w:rsid w:val="002D4280"/>
    <w:rsid w:val="002D4C9F"/>
    <w:rsid w:val="002E5A74"/>
    <w:rsid w:val="002E783A"/>
    <w:rsid w:val="002F009D"/>
    <w:rsid w:val="002F339C"/>
    <w:rsid w:val="002F61B3"/>
    <w:rsid w:val="003040CA"/>
    <w:rsid w:val="00304636"/>
    <w:rsid w:val="00310421"/>
    <w:rsid w:val="0031390C"/>
    <w:rsid w:val="00314133"/>
    <w:rsid w:val="00326BB7"/>
    <w:rsid w:val="00331F25"/>
    <w:rsid w:val="00333C73"/>
    <w:rsid w:val="00333FD3"/>
    <w:rsid w:val="003377B3"/>
    <w:rsid w:val="003428D6"/>
    <w:rsid w:val="00344982"/>
    <w:rsid w:val="00352580"/>
    <w:rsid w:val="00352D92"/>
    <w:rsid w:val="00355151"/>
    <w:rsid w:val="00360441"/>
    <w:rsid w:val="003604A5"/>
    <w:rsid w:val="003611F4"/>
    <w:rsid w:val="003613E1"/>
    <w:rsid w:val="00363B57"/>
    <w:rsid w:val="0036725B"/>
    <w:rsid w:val="003750F4"/>
    <w:rsid w:val="00376358"/>
    <w:rsid w:val="00380F13"/>
    <w:rsid w:val="003826CD"/>
    <w:rsid w:val="00386709"/>
    <w:rsid w:val="00390064"/>
    <w:rsid w:val="003908D5"/>
    <w:rsid w:val="00393431"/>
    <w:rsid w:val="00394B30"/>
    <w:rsid w:val="003A124B"/>
    <w:rsid w:val="003A3CE9"/>
    <w:rsid w:val="003A556F"/>
    <w:rsid w:val="003A55DF"/>
    <w:rsid w:val="003B0DFE"/>
    <w:rsid w:val="003B1BAD"/>
    <w:rsid w:val="003B357C"/>
    <w:rsid w:val="003B5057"/>
    <w:rsid w:val="003B53AA"/>
    <w:rsid w:val="003B53C9"/>
    <w:rsid w:val="003C0F3C"/>
    <w:rsid w:val="003C3F12"/>
    <w:rsid w:val="003D1A21"/>
    <w:rsid w:val="003D6C43"/>
    <w:rsid w:val="003E4930"/>
    <w:rsid w:val="003F16E7"/>
    <w:rsid w:val="003F17DA"/>
    <w:rsid w:val="003F2EB8"/>
    <w:rsid w:val="004001EA"/>
    <w:rsid w:val="004008F5"/>
    <w:rsid w:val="00401A92"/>
    <w:rsid w:val="00402393"/>
    <w:rsid w:val="00404D3A"/>
    <w:rsid w:val="00407A41"/>
    <w:rsid w:val="004103A8"/>
    <w:rsid w:val="00410C3C"/>
    <w:rsid w:val="00410F05"/>
    <w:rsid w:val="0041350E"/>
    <w:rsid w:val="004157F1"/>
    <w:rsid w:val="004164B6"/>
    <w:rsid w:val="00420564"/>
    <w:rsid w:val="004210B0"/>
    <w:rsid w:val="00424B5B"/>
    <w:rsid w:val="00425B8C"/>
    <w:rsid w:val="00425FA7"/>
    <w:rsid w:val="00426F19"/>
    <w:rsid w:val="00432A9B"/>
    <w:rsid w:val="00433426"/>
    <w:rsid w:val="00435A51"/>
    <w:rsid w:val="004364DE"/>
    <w:rsid w:val="00437B07"/>
    <w:rsid w:val="00445B0F"/>
    <w:rsid w:val="00450F24"/>
    <w:rsid w:val="004513C1"/>
    <w:rsid w:val="00452030"/>
    <w:rsid w:val="0045283C"/>
    <w:rsid w:val="00455F43"/>
    <w:rsid w:val="0045626F"/>
    <w:rsid w:val="00460B2F"/>
    <w:rsid w:val="00464035"/>
    <w:rsid w:val="00464931"/>
    <w:rsid w:val="0047149F"/>
    <w:rsid w:val="00471EED"/>
    <w:rsid w:val="00474D35"/>
    <w:rsid w:val="00481196"/>
    <w:rsid w:val="0048192D"/>
    <w:rsid w:val="00485019"/>
    <w:rsid w:val="0048781A"/>
    <w:rsid w:val="00487E80"/>
    <w:rsid w:val="0049078C"/>
    <w:rsid w:val="0049084A"/>
    <w:rsid w:val="004913E5"/>
    <w:rsid w:val="004930D8"/>
    <w:rsid w:val="00493B6F"/>
    <w:rsid w:val="004A3FDF"/>
    <w:rsid w:val="004A731B"/>
    <w:rsid w:val="004B252D"/>
    <w:rsid w:val="004B3329"/>
    <w:rsid w:val="004B4C80"/>
    <w:rsid w:val="004B722F"/>
    <w:rsid w:val="004C21C0"/>
    <w:rsid w:val="004C41B3"/>
    <w:rsid w:val="004C4505"/>
    <w:rsid w:val="004C6B82"/>
    <w:rsid w:val="004C75A1"/>
    <w:rsid w:val="004D1271"/>
    <w:rsid w:val="004D230C"/>
    <w:rsid w:val="004D26D9"/>
    <w:rsid w:val="004D3334"/>
    <w:rsid w:val="004D3C2A"/>
    <w:rsid w:val="004D4CA5"/>
    <w:rsid w:val="004D5D12"/>
    <w:rsid w:val="004D7A84"/>
    <w:rsid w:val="004E06BB"/>
    <w:rsid w:val="004E1469"/>
    <w:rsid w:val="004F0932"/>
    <w:rsid w:val="004F121E"/>
    <w:rsid w:val="004F3B7A"/>
    <w:rsid w:val="004F7D9F"/>
    <w:rsid w:val="005012E2"/>
    <w:rsid w:val="00502DCA"/>
    <w:rsid w:val="00503000"/>
    <w:rsid w:val="0050392D"/>
    <w:rsid w:val="0050433E"/>
    <w:rsid w:val="00504635"/>
    <w:rsid w:val="00505FC0"/>
    <w:rsid w:val="00511638"/>
    <w:rsid w:val="0051180B"/>
    <w:rsid w:val="00513FFE"/>
    <w:rsid w:val="0053046F"/>
    <w:rsid w:val="00531CA2"/>
    <w:rsid w:val="0053446B"/>
    <w:rsid w:val="005421B4"/>
    <w:rsid w:val="005431D4"/>
    <w:rsid w:val="00544010"/>
    <w:rsid w:val="005537F4"/>
    <w:rsid w:val="00554CA0"/>
    <w:rsid w:val="00554CA1"/>
    <w:rsid w:val="00574388"/>
    <w:rsid w:val="00576B1C"/>
    <w:rsid w:val="00591167"/>
    <w:rsid w:val="005947DC"/>
    <w:rsid w:val="00594970"/>
    <w:rsid w:val="00595531"/>
    <w:rsid w:val="00596FF5"/>
    <w:rsid w:val="005A0D13"/>
    <w:rsid w:val="005A5A42"/>
    <w:rsid w:val="005B08D1"/>
    <w:rsid w:val="005B1007"/>
    <w:rsid w:val="005B536C"/>
    <w:rsid w:val="005B75F6"/>
    <w:rsid w:val="005C352C"/>
    <w:rsid w:val="005C4161"/>
    <w:rsid w:val="005C4961"/>
    <w:rsid w:val="005D12AE"/>
    <w:rsid w:val="005D2871"/>
    <w:rsid w:val="005D28D9"/>
    <w:rsid w:val="005D66A7"/>
    <w:rsid w:val="005E2617"/>
    <w:rsid w:val="005E74B5"/>
    <w:rsid w:val="005F09D9"/>
    <w:rsid w:val="00601B2D"/>
    <w:rsid w:val="00601BC4"/>
    <w:rsid w:val="00602569"/>
    <w:rsid w:val="00603514"/>
    <w:rsid w:val="00605CF3"/>
    <w:rsid w:val="00606561"/>
    <w:rsid w:val="00606DA1"/>
    <w:rsid w:val="00613D7D"/>
    <w:rsid w:val="006149C9"/>
    <w:rsid w:val="006265D5"/>
    <w:rsid w:val="00631A40"/>
    <w:rsid w:val="00633CB5"/>
    <w:rsid w:val="00634FB7"/>
    <w:rsid w:val="00642439"/>
    <w:rsid w:val="00643D54"/>
    <w:rsid w:val="00644E2D"/>
    <w:rsid w:val="0064681B"/>
    <w:rsid w:val="00654A8C"/>
    <w:rsid w:val="00655A5C"/>
    <w:rsid w:val="00670AC1"/>
    <w:rsid w:val="00671FAA"/>
    <w:rsid w:val="00672787"/>
    <w:rsid w:val="0067590D"/>
    <w:rsid w:val="00677C7F"/>
    <w:rsid w:val="00680D3F"/>
    <w:rsid w:val="0068154E"/>
    <w:rsid w:val="00683853"/>
    <w:rsid w:val="00685C0A"/>
    <w:rsid w:val="00693577"/>
    <w:rsid w:val="00694FAA"/>
    <w:rsid w:val="0069506D"/>
    <w:rsid w:val="0069539C"/>
    <w:rsid w:val="00697131"/>
    <w:rsid w:val="00697172"/>
    <w:rsid w:val="006A0554"/>
    <w:rsid w:val="006A0E3B"/>
    <w:rsid w:val="006A3EEC"/>
    <w:rsid w:val="006A5133"/>
    <w:rsid w:val="006A58B2"/>
    <w:rsid w:val="006A7618"/>
    <w:rsid w:val="006B186F"/>
    <w:rsid w:val="006B484D"/>
    <w:rsid w:val="006C25BC"/>
    <w:rsid w:val="006C5E13"/>
    <w:rsid w:val="006C707D"/>
    <w:rsid w:val="006D1E88"/>
    <w:rsid w:val="006D251E"/>
    <w:rsid w:val="006D2F76"/>
    <w:rsid w:val="006D5F2C"/>
    <w:rsid w:val="006D6D31"/>
    <w:rsid w:val="006D701E"/>
    <w:rsid w:val="006D7323"/>
    <w:rsid w:val="006D7522"/>
    <w:rsid w:val="006E049D"/>
    <w:rsid w:val="006E1150"/>
    <w:rsid w:val="006E7263"/>
    <w:rsid w:val="00701415"/>
    <w:rsid w:val="007132B5"/>
    <w:rsid w:val="007155DC"/>
    <w:rsid w:val="00715B7D"/>
    <w:rsid w:val="007176FF"/>
    <w:rsid w:val="00717FF2"/>
    <w:rsid w:val="00724B3A"/>
    <w:rsid w:val="007254F0"/>
    <w:rsid w:val="007274DE"/>
    <w:rsid w:val="00733710"/>
    <w:rsid w:val="007369AE"/>
    <w:rsid w:val="00747F3F"/>
    <w:rsid w:val="00750B22"/>
    <w:rsid w:val="007530CF"/>
    <w:rsid w:val="00754CCE"/>
    <w:rsid w:val="00755612"/>
    <w:rsid w:val="007565EC"/>
    <w:rsid w:val="00757977"/>
    <w:rsid w:val="00764D32"/>
    <w:rsid w:val="00765CF1"/>
    <w:rsid w:val="00767E23"/>
    <w:rsid w:val="00770818"/>
    <w:rsid w:val="00773693"/>
    <w:rsid w:val="00774EA9"/>
    <w:rsid w:val="00776CBE"/>
    <w:rsid w:val="00783BDF"/>
    <w:rsid w:val="007843BE"/>
    <w:rsid w:val="00794C49"/>
    <w:rsid w:val="00796F08"/>
    <w:rsid w:val="007A1401"/>
    <w:rsid w:val="007A6398"/>
    <w:rsid w:val="007A68CE"/>
    <w:rsid w:val="007B1C61"/>
    <w:rsid w:val="007B2351"/>
    <w:rsid w:val="007B4389"/>
    <w:rsid w:val="007B7EA7"/>
    <w:rsid w:val="007C0EC5"/>
    <w:rsid w:val="007C3E29"/>
    <w:rsid w:val="007C6198"/>
    <w:rsid w:val="007D30CE"/>
    <w:rsid w:val="007D6A9B"/>
    <w:rsid w:val="007E3DC4"/>
    <w:rsid w:val="007E554F"/>
    <w:rsid w:val="007F024B"/>
    <w:rsid w:val="007F0B35"/>
    <w:rsid w:val="007F31AA"/>
    <w:rsid w:val="007F56AF"/>
    <w:rsid w:val="007F717D"/>
    <w:rsid w:val="007F7563"/>
    <w:rsid w:val="008008C8"/>
    <w:rsid w:val="00801B65"/>
    <w:rsid w:val="0080699A"/>
    <w:rsid w:val="0081390E"/>
    <w:rsid w:val="008212EB"/>
    <w:rsid w:val="00821B69"/>
    <w:rsid w:val="00821EBE"/>
    <w:rsid w:val="0082296D"/>
    <w:rsid w:val="00826C96"/>
    <w:rsid w:val="00827C45"/>
    <w:rsid w:val="00833074"/>
    <w:rsid w:val="00834674"/>
    <w:rsid w:val="00835DA3"/>
    <w:rsid w:val="0083604F"/>
    <w:rsid w:val="008376A2"/>
    <w:rsid w:val="00837E31"/>
    <w:rsid w:val="008430BC"/>
    <w:rsid w:val="008468E0"/>
    <w:rsid w:val="00846F11"/>
    <w:rsid w:val="008471D8"/>
    <w:rsid w:val="0085568A"/>
    <w:rsid w:val="0086259D"/>
    <w:rsid w:val="00865FDF"/>
    <w:rsid w:val="00866F89"/>
    <w:rsid w:val="00866FF9"/>
    <w:rsid w:val="00870ADB"/>
    <w:rsid w:val="00871656"/>
    <w:rsid w:val="00873119"/>
    <w:rsid w:val="00873EB4"/>
    <w:rsid w:val="00874393"/>
    <w:rsid w:val="00874B1C"/>
    <w:rsid w:val="0087664F"/>
    <w:rsid w:val="0088026F"/>
    <w:rsid w:val="0088325F"/>
    <w:rsid w:val="00883773"/>
    <w:rsid w:val="008848BB"/>
    <w:rsid w:val="00884C93"/>
    <w:rsid w:val="0088504B"/>
    <w:rsid w:val="008856EA"/>
    <w:rsid w:val="008934F8"/>
    <w:rsid w:val="00897C3B"/>
    <w:rsid w:val="008A26AD"/>
    <w:rsid w:val="008A3B6B"/>
    <w:rsid w:val="008B2C13"/>
    <w:rsid w:val="008B4B53"/>
    <w:rsid w:val="008B7BEA"/>
    <w:rsid w:val="008C1BBA"/>
    <w:rsid w:val="008C256B"/>
    <w:rsid w:val="008C3E0C"/>
    <w:rsid w:val="008C3E4F"/>
    <w:rsid w:val="008D1F52"/>
    <w:rsid w:val="008D41D3"/>
    <w:rsid w:val="008D42CB"/>
    <w:rsid w:val="008D5A56"/>
    <w:rsid w:val="008D6345"/>
    <w:rsid w:val="008E5227"/>
    <w:rsid w:val="008F104F"/>
    <w:rsid w:val="008F51E2"/>
    <w:rsid w:val="00906CB4"/>
    <w:rsid w:val="00912AE9"/>
    <w:rsid w:val="00915E27"/>
    <w:rsid w:val="00922466"/>
    <w:rsid w:val="0092579B"/>
    <w:rsid w:val="0092593A"/>
    <w:rsid w:val="00925D0D"/>
    <w:rsid w:val="00930031"/>
    <w:rsid w:val="00930AA2"/>
    <w:rsid w:val="0093189C"/>
    <w:rsid w:val="0093331A"/>
    <w:rsid w:val="00933380"/>
    <w:rsid w:val="00934AB1"/>
    <w:rsid w:val="00935DBE"/>
    <w:rsid w:val="00940787"/>
    <w:rsid w:val="0094186B"/>
    <w:rsid w:val="00943AE2"/>
    <w:rsid w:val="00944BFA"/>
    <w:rsid w:val="0095099F"/>
    <w:rsid w:val="00960A3E"/>
    <w:rsid w:val="00962C66"/>
    <w:rsid w:val="00967149"/>
    <w:rsid w:val="0097338A"/>
    <w:rsid w:val="009741AF"/>
    <w:rsid w:val="00977D38"/>
    <w:rsid w:val="009872DD"/>
    <w:rsid w:val="00990144"/>
    <w:rsid w:val="009901D7"/>
    <w:rsid w:val="00993519"/>
    <w:rsid w:val="00993EBF"/>
    <w:rsid w:val="00995285"/>
    <w:rsid w:val="009A2414"/>
    <w:rsid w:val="009A2A5C"/>
    <w:rsid w:val="009A3BAF"/>
    <w:rsid w:val="009B2A97"/>
    <w:rsid w:val="009B702D"/>
    <w:rsid w:val="009C03C9"/>
    <w:rsid w:val="009C0408"/>
    <w:rsid w:val="009C0A14"/>
    <w:rsid w:val="009C22BC"/>
    <w:rsid w:val="009C42E5"/>
    <w:rsid w:val="009C4531"/>
    <w:rsid w:val="009C7197"/>
    <w:rsid w:val="009D079D"/>
    <w:rsid w:val="009D3974"/>
    <w:rsid w:val="009D7625"/>
    <w:rsid w:val="009E0257"/>
    <w:rsid w:val="009E0FBC"/>
    <w:rsid w:val="009E3F76"/>
    <w:rsid w:val="00A0272F"/>
    <w:rsid w:val="00A02D99"/>
    <w:rsid w:val="00A0552B"/>
    <w:rsid w:val="00A11E65"/>
    <w:rsid w:val="00A13DDD"/>
    <w:rsid w:val="00A20056"/>
    <w:rsid w:val="00A20BA8"/>
    <w:rsid w:val="00A2155B"/>
    <w:rsid w:val="00A22319"/>
    <w:rsid w:val="00A24330"/>
    <w:rsid w:val="00A270F6"/>
    <w:rsid w:val="00A32C1B"/>
    <w:rsid w:val="00A37232"/>
    <w:rsid w:val="00A37E1B"/>
    <w:rsid w:val="00A40ED1"/>
    <w:rsid w:val="00A44978"/>
    <w:rsid w:val="00A4505A"/>
    <w:rsid w:val="00A47279"/>
    <w:rsid w:val="00A51345"/>
    <w:rsid w:val="00A52FDF"/>
    <w:rsid w:val="00A65231"/>
    <w:rsid w:val="00A66625"/>
    <w:rsid w:val="00A70F30"/>
    <w:rsid w:val="00A7398E"/>
    <w:rsid w:val="00A763A1"/>
    <w:rsid w:val="00A82A84"/>
    <w:rsid w:val="00A926A7"/>
    <w:rsid w:val="00A93F15"/>
    <w:rsid w:val="00A94E5E"/>
    <w:rsid w:val="00AA1C88"/>
    <w:rsid w:val="00AA3760"/>
    <w:rsid w:val="00AB00FF"/>
    <w:rsid w:val="00AB0129"/>
    <w:rsid w:val="00AB0928"/>
    <w:rsid w:val="00AB1F29"/>
    <w:rsid w:val="00AC2173"/>
    <w:rsid w:val="00AC32BC"/>
    <w:rsid w:val="00AD0793"/>
    <w:rsid w:val="00AD135B"/>
    <w:rsid w:val="00AD226E"/>
    <w:rsid w:val="00AD4F2E"/>
    <w:rsid w:val="00AD75BE"/>
    <w:rsid w:val="00AE6A75"/>
    <w:rsid w:val="00AE7058"/>
    <w:rsid w:val="00AF21CA"/>
    <w:rsid w:val="00AF5954"/>
    <w:rsid w:val="00B00F53"/>
    <w:rsid w:val="00B1553A"/>
    <w:rsid w:val="00B163EB"/>
    <w:rsid w:val="00B20F39"/>
    <w:rsid w:val="00B2341E"/>
    <w:rsid w:val="00B23A18"/>
    <w:rsid w:val="00B2437D"/>
    <w:rsid w:val="00B26D2E"/>
    <w:rsid w:val="00B30AAD"/>
    <w:rsid w:val="00B31624"/>
    <w:rsid w:val="00B31BC6"/>
    <w:rsid w:val="00B3228F"/>
    <w:rsid w:val="00B33A2E"/>
    <w:rsid w:val="00B34912"/>
    <w:rsid w:val="00B4222E"/>
    <w:rsid w:val="00B45D65"/>
    <w:rsid w:val="00B516AD"/>
    <w:rsid w:val="00B51EC4"/>
    <w:rsid w:val="00B52E02"/>
    <w:rsid w:val="00B55579"/>
    <w:rsid w:val="00B62DF8"/>
    <w:rsid w:val="00B64355"/>
    <w:rsid w:val="00B65BC3"/>
    <w:rsid w:val="00B7088B"/>
    <w:rsid w:val="00B73F1D"/>
    <w:rsid w:val="00B74B37"/>
    <w:rsid w:val="00B82F37"/>
    <w:rsid w:val="00B83A40"/>
    <w:rsid w:val="00B8676A"/>
    <w:rsid w:val="00B86E52"/>
    <w:rsid w:val="00B91F01"/>
    <w:rsid w:val="00B9546A"/>
    <w:rsid w:val="00B964DD"/>
    <w:rsid w:val="00BA38B9"/>
    <w:rsid w:val="00BB1FA1"/>
    <w:rsid w:val="00BB48C9"/>
    <w:rsid w:val="00BC1C26"/>
    <w:rsid w:val="00BC50B5"/>
    <w:rsid w:val="00BC7228"/>
    <w:rsid w:val="00BE23F0"/>
    <w:rsid w:val="00BE53EE"/>
    <w:rsid w:val="00BE5EDD"/>
    <w:rsid w:val="00BE7164"/>
    <w:rsid w:val="00BE743F"/>
    <w:rsid w:val="00BF0A0D"/>
    <w:rsid w:val="00C01041"/>
    <w:rsid w:val="00C0495D"/>
    <w:rsid w:val="00C04AC7"/>
    <w:rsid w:val="00C070C9"/>
    <w:rsid w:val="00C10EEA"/>
    <w:rsid w:val="00C16773"/>
    <w:rsid w:val="00C16FA9"/>
    <w:rsid w:val="00C17E45"/>
    <w:rsid w:val="00C21431"/>
    <w:rsid w:val="00C22D20"/>
    <w:rsid w:val="00C266AE"/>
    <w:rsid w:val="00C30734"/>
    <w:rsid w:val="00C3161C"/>
    <w:rsid w:val="00C31EDE"/>
    <w:rsid w:val="00C36463"/>
    <w:rsid w:val="00C36B6F"/>
    <w:rsid w:val="00C40829"/>
    <w:rsid w:val="00C429AB"/>
    <w:rsid w:val="00C42BBE"/>
    <w:rsid w:val="00C4402D"/>
    <w:rsid w:val="00C46A58"/>
    <w:rsid w:val="00C53561"/>
    <w:rsid w:val="00C53C97"/>
    <w:rsid w:val="00C55005"/>
    <w:rsid w:val="00C55618"/>
    <w:rsid w:val="00C570D5"/>
    <w:rsid w:val="00C61E86"/>
    <w:rsid w:val="00C62693"/>
    <w:rsid w:val="00C6452B"/>
    <w:rsid w:val="00C71428"/>
    <w:rsid w:val="00C73CFF"/>
    <w:rsid w:val="00C75174"/>
    <w:rsid w:val="00C805E2"/>
    <w:rsid w:val="00C84843"/>
    <w:rsid w:val="00C84A44"/>
    <w:rsid w:val="00C84B71"/>
    <w:rsid w:val="00C8784D"/>
    <w:rsid w:val="00C92E86"/>
    <w:rsid w:val="00C933A7"/>
    <w:rsid w:val="00C9367C"/>
    <w:rsid w:val="00C9765C"/>
    <w:rsid w:val="00CA4412"/>
    <w:rsid w:val="00CA4468"/>
    <w:rsid w:val="00CA58E7"/>
    <w:rsid w:val="00CB04C6"/>
    <w:rsid w:val="00CB1976"/>
    <w:rsid w:val="00CB586D"/>
    <w:rsid w:val="00CC08CD"/>
    <w:rsid w:val="00CC0C52"/>
    <w:rsid w:val="00CC10E5"/>
    <w:rsid w:val="00CC1EA4"/>
    <w:rsid w:val="00CC4007"/>
    <w:rsid w:val="00CD03AA"/>
    <w:rsid w:val="00CD67F6"/>
    <w:rsid w:val="00CE0146"/>
    <w:rsid w:val="00CE1970"/>
    <w:rsid w:val="00CE517B"/>
    <w:rsid w:val="00CE6BC1"/>
    <w:rsid w:val="00CF077A"/>
    <w:rsid w:val="00CF4450"/>
    <w:rsid w:val="00CF7849"/>
    <w:rsid w:val="00D02857"/>
    <w:rsid w:val="00D02F6B"/>
    <w:rsid w:val="00D129F0"/>
    <w:rsid w:val="00D130E0"/>
    <w:rsid w:val="00D1319F"/>
    <w:rsid w:val="00D14299"/>
    <w:rsid w:val="00D26FB3"/>
    <w:rsid w:val="00D27764"/>
    <w:rsid w:val="00D27A13"/>
    <w:rsid w:val="00D27F22"/>
    <w:rsid w:val="00D3196E"/>
    <w:rsid w:val="00D3307E"/>
    <w:rsid w:val="00D366A6"/>
    <w:rsid w:val="00D420F2"/>
    <w:rsid w:val="00D42286"/>
    <w:rsid w:val="00D434FD"/>
    <w:rsid w:val="00D45609"/>
    <w:rsid w:val="00D47CD0"/>
    <w:rsid w:val="00D51311"/>
    <w:rsid w:val="00D51D43"/>
    <w:rsid w:val="00D54548"/>
    <w:rsid w:val="00D55E66"/>
    <w:rsid w:val="00D573CB"/>
    <w:rsid w:val="00D60339"/>
    <w:rsid w:val="00D62593"/>
    <w:rsid w:val="00D64A59"/>
    <w:rsid w:val="00D711F2"/>
    <w:rsid w:val="00D73AA0"/>
    <w:rsid w:val="00D7493C"/>
    <w:rsid w:val="00D74AC3"/>
    <w:rsid w:val="00D7649B"/>
    <w:rsid w:val="00D81E5D"/>
    <w:rsid w:val="00D82922"/>
    <w:rsid w:val="00D85B8B"/>
    <w:rsid w:val="00D921C9"/>
    <w:rsid w:val="00D92251"/>
    <w:rsid w:val="00D92523"/>
    <w:rsid w:val="00D97E63"/>
    <w:rsid w:val="00DA06AD"/>
    <w:rsid w:val="00DA08CA"/>
    <w:rsid w:val="00DA6214"/>
    <w:rsid w:val="00DB5E96"/>
    <w:rsid w:val="00DC242D"/>
    <w:rsid w:val="00DC2598"/>
    <w:rsid w:val="00DC33FD"/>
    <w:rsid w:val="00DC7FF0"/>
    <w:rsid w:val="00DD6D75"/>
    <w:rsid w:val="00DE052D"/>
    <w:rsid w:val="00DE0C34"/>
    <w:rsid w:val="00DF1900"/>
    <w:rsid w:val="00DF32F1"/>
    <w:rsid w:val="00DF394B"/>
    <w:rsid w:val="00DF6491"/>
    <w:rsid w:val="00E00598"/>
    <w:rsid w:val="00E0468C"/>
    <w:rsid w:val="00E07972"/>
    <w:rsid w:val="00E105AD"/>
    <w:rsid w:val="00E10C85"/>
    <w:rsid w:val="00E11902"/>
    <w:rsid w:val="00E120E8"/>
    <w:rsid w:val="00E14072"/>
    <w:rsid w:val="00E1547C"/>
    <w:rsid w:val="00E156D2"/>
    <w:rsid w:val="00E226A3"/>
    <w:rsid w:val="00E23CD6"/>
    <w:rsid w:val="00E317AE"/>
    <w:rsid w:val="00E41473"/>
    <w:rsid w:val="00E60E04"/>
    <w:rsid w:val="00E63DA4"/>
    <w:rsid w:val="00E73A47"/>
    <w:rsid w:val="00E749C7"/>
    <w:rsid w:val="00E77576"/>
    <w:rsid w:val="00E80055"/>
    <w:rsid w:val="00E81814"/>
    <w:rsid w:val="00E82D9B"/>
    <w:rsid w:val="00E84F91"/>
    <w:rsid w:val="00EA1465"/>
    <w:rsid w:val="00EA430F"/>
    <w:rsid w:val="00EA4A56"/>
    <w:rsid w:val="00EA59F8"/>
    <w:rsid w:val="00EA5B0A"/>
    <w:rsid w:val="00EB1E59"/>
    <w:rsid w:val="00EB26C9"/>
    <w:rsid w:val="00EB2857"/>
    <w:rsid w:val="00EB6667"/>
    <w:rsid w:val="00EC7ECD"/>
    <w:rsid w:val="00ED16DC"/>
    <w:rsid w:val="00ED6851"/>
    <w:rsid w:val="00EE41CC"/>
    <w:rsid w:val="00EE4E89"/>
    <w:rsid w:val="00EF2546"/>
    <w:rsid w:val="00EF3679"/>
    <w:rsid w:val="00EF501A"/>
    <w:rsid w:val="00EF52FA"/>
    <w:rsid w:val="00EF718E"/>
    <w:rsid w:val="00F006AB"/>
    <w:rsid w:val="00F05817"/>
    <w:rsid w:val="00F05ED1"/>
    <w:rsid w:val="00F064BB"/>
    <w:rsid w:val="00F06B2B"/>
    <w:rsid w:val="00F072BE"/>
    <w:rsid w:val="00F150BB"/>
    <w:rsid w:val="00F17334"/>
    <w:rsid w:val="00F2131F"/>
    <w:rsid w:val="00F22B13"/>
    <w:rsid w:val="00F24C0D"/>
    <w:rsid w:val="00F25CD3"/>
    <w:rsid w:val="00F26CA6"/>
    <w:rsid w:val="00F30B56"/>
    <w:rsid w:val="00F31726"/>
    <w:rsid w:val="00F35BC2"/>
    <w:rsid w:val="00F37127"/>
    <w:rsid w:val="00F37925"/>
    <w:rsid w:val="00F37C88"/>
    <w:rsid w:val="00F41686"/>
    <w:rsid w:val="00F50403"/>
    <w:rsid w:val="00F55C95"/>
    <w:rsid w:val="00F565B6"/>
    <w:rsid w:val="00F57847"/>
    <w:rsid w:val="00F60F4B"/>
    <w:rsid w:val="00F65972"/>
    <w:rsid w:val="00F66DF8"/>
    <w:rsid w:val="00F67FBC"/>
    <w:rsid w:val="00F7119A"/>
    <w:rsid w:val="00F72589"/>
    <w:rsid w:val="00F7364C"/>
    <w:rsid w:val="00F74490"/>
    <w:rsid w:val="00F75E61"/>
    <w:rsid w:val="00F76CED"/>
    <w:rsid w:val="00F92C23"/>
    <w:rsid w:val="00F92C3C"/>
    <w:rsid w:val="00F9392B"/>
    <w:rsid w:val="00F95BFB"/>
    <w:rsid w:val="00F97FD5"/>
    <w:rsid w:val="00FA2828"/>
    <w:rsid w:val="00FA492E"/>
    <w:rsid w:val="00FA538E"/>
    <w:rsid w:val="00FA6481"/>
    <w:rsid w:val="00FB056A"/>
    <w:rsid w:val="00FB0802"/>
    <w:rsid w:val="00FB0979"/>
    <w:rsid w:val="00FB3D0A"/>
    <w:rsid w:val="00FB46DC"/>
    <w:rsid w:val="00FB47DC"/>
    <w:rsid w:val="00FB4BE2"/>
    <w:rsid w:val="00FB7552"/>
    <w:rsid w:val="00FB778D"/>
    <w:rsid w:val="00FC4766"/>
    <w:rsid w:val="00FC744A"/>
    <w:rsid w:val="00FE3791"/>
    <w:rsid w:val="00FE442D"/>
    <w:rsid w:val="00FE4DC3"/>
    <w:rsid w:val="00FE7D4D"/>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uiPriority w:val="99"/>
    <w:rsid w:val="00C01041"/>
    <w:pPr>
      <w:jc w:val="both"/>
    </w:pPr>
    <w:rPr>
      <w:szCs w:val="20"/>
    </w:rPr>
  </w:style>
  <w:style w:type="character" w:customStyle="1" w:styleId="BodyText3Char">
    <w:name w:val="Body Text 3 Char"/>
    <w:basedOn w:val="DefaultParagraphFont"/>
    <w:link w:val="BodyText3"/>
    <w:uiPriority w:val="99"/>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s>
</file>

<file path=word/webSettings.xml><?xml version="1.0" encoding="utf-8"?>
<w:webSettings xmlns:r="http://schemas.openxmlformats.org/officeDocument/2006/relationships" xmlns:w="http://schemas.openxmlformats.org/wordprocessingml/2006/main">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D5EDB-A9D2-45B2-BA22-45BD3CA6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5103</Words>
  <Characters>27855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32893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trachta</cp:lastModifiedBy>
  <cp:revision>2</cp:revision>
  <cp:lastPrinted>2011-06-15T20:15:00Z</cp:lastPrinted>
  <dcterms:created xsi:type="dcterms:W3CDTF">2011-06-16T18:32:00Z</dcterms:created>
  <dcterms:modified xsi:type="dcterms:W3CDTF">2011-06-16T18:32:00Z</dcterms:modified>
</cp:coreProperties>
</file>