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1" w:rsidRPr="002B71C0" w:rsidRDefault="00435A51" w:rsidP="00435A51">
      <w:pPr>
        <w:jc w:val="center"/>
        <w:rPr>
          <w:b/>
        </w:rPr>
      </w:pPr>
      <w:r w:rsidRPr="002B71C0">
        <w:rPr>
          <w:b/>
        </w:rPr>
        <w:t>SUFFOLK COUNTY COMMUNITY COLLEGE</w:t>
      </w:r>
    </w:p>
    <w:p w:rsidR="00435A51" w:rsidRDefault="00435A51" w:rsidP="00435A51">
      <w:pPr>
        <w:jc w:val="center"/>
        <w:rPr>
          <w:b/>
        </w:rPr>
      </w:pPr>
      <w:r w:rsidRPr="002B71C0">
        <w:rPr>
          <w:b/>
        </w:rPr>
        <w:t xml:space="preserve">SUMMARY </w:t>
      </w:r>
      <w:r>
        <w:rPr>
          <w:b/>
        </w:rPr>
        <w:t>M</w:t>
      </w:r>
      <w:r w:rsidR="00701415">
        <w:rPr>
          <w:b/>
        </w:rPr>
        <w:t xml:space="preserve">INUTES OF THE BOARD OF </w:t>
      </w:r>
      <w:r w:rsidR="004D5D12">
        <w:rPr>
          <w:b/>
        </w:rPr>
        <w:t>TRUSTEES</w:t>
      </w:r>
      <w:r>
        <w:rPr>
          <w:b/>
        </w:rPr>
        <w:t xml:space="preserve"> MEETING</w:t>
      </w:r>
    </w:p>
    <w:p w:rsidR="006149C9" w:rsidRDefault="00EF501A" w:rsidP="00435A51">
      <w:pPr>
        <w:jc w:val="center"/>
        <w:rPr>
          <w:b/>
        </w:rPr>
      </w:pPr>
      <w:r>
        <w:rPr>
          <w:b/>
        </w:rPr>
        <w:t>BROOKHAVEN GYMNASIUM</w:t>
      </w:r>
      <w:r w:rsidR="00F06B2B">
        <w:rPr>
          <w:b/>
        </w:rPr>
        <w:t>,</w:t>
      </w:r>
      <w:r w:rsidR="006149C9">
        <w:rPr>
          <w:b/>
        </w:rPr>
        <w:t xml:space="preserve"> ALUMNI ROOM</w:t>
      </w:r>
    </w:p>
    <w:p w:rsidR="00435A51" w:rsidRDefault="00EF501A" w:rsidP="00435A51">
      <w:pPr>
        <w:jc w:val="center"/>
        <w:rPr>
          <w:b/>
        </w:rPr>
      </w:pPr>
      <w:r>
        <w:rPr>
          <w:b/>
        </w:rPr>
        <w:t>AMMERMAN</w:t>
      </w:r>
      <w:r w:rsidR="00181F65">
        <w:rPr>
          <w:b/>
        </w:rPr>
        <w:t xml:space="preserve"> </w:t>
      </w:r>
      <w:r w:rsidR="00D3196E">
        <w:rPr>
          <w:b/>
        </w:rPr>
        <w:t>CAMPUS</w:t>
      </w:r>
      <w:r w:rsidR="0082296D">
        <w:rPr>
          <w:b/>
        </w:rPr>
        <w:t>, SELDEN</w:t>
      </w:r>
      <w:r w:rsidR="00D3196E">
        <w:rPr>
          <w:b/>
        </w:rPr>
        <w:t>,</w:t>
      </w:r>
      <w:r w:rsidR="009C7197">
        <w:rPr>
          <w:b/>
        </w:rPr>
        <w:t xml:space="preserve"> N</w:t>
      </w:r>
      <w:r w:rsidR="00FB778D">
        <w:rPr>
          <w:b/>
        </w:rPr>
        <w:t xml:space="preserve">EW </w:t>
      </w:r>
      <w:r w:rsidR="009C7197">
        <w:rPr>
          <w:b/>
        </w:rPr>
        <w:t>Y</w:t>
      </w:r>
      <w:r w:rsidR="00FB778D">
        <w:rPr>
          <w:b/>
        </w:rPr>
        <w:t>ORK</w:t>
      </w:r>
    </w:p>
    <w:p w:rsidR="00435A51" w:rsidRPr="002B71C0" w:rsidRDefault="00EF501A" w:rsidP="00435A51">
      <w:pPr>
        <w:jc w:val="center"/>
        <w:rPr>
          <w:b/>
        </w:rPr>
      </w:pPr>
      <w:r>
        <w:rPr>
          <w:b/>
        </w:rPr>
        <w:t>JANUARY 13, 2011</w:t>
      </w:r>
    </w:p>
    <w:p w:rsidR="00435A51" w:rsidRPr="002B71C0" w:rsidRDefault="00435A51" w:rsidP="00435A51"/>
    <w:p w:rsidR="002E783A" w:rsidRDefault="002E783A" w:rsidP="00435A51"/>
    <w:p w:rsidR="00435A51" w:rsidRPr="002B71C0" w:rsidRDefault="00435A51" w:rsidP="00435A51">
      <w:r w:rsidRPr="002B71C0">
        <w:t>The meet</w:t>
      </w:r>
      <w:r w:rsidR="000829CA">
        <w:t xml:space="preserve">ing was held on </w:t>
      </w:r>
      <w:r w:rsidR="00360441">
        <w:t>Thursday,</w:t>
      </w:r>
      <w:r w:rsidR="000829CA">
        <w:t xml:space="preserve"> </w:t>
      </w:r>
      <w:r w:rsidR="00EF501A">
        <w:t>January 13</w:t>
      </w:r>
      <w:r>
        <w:t>, 20</w:t>
      </w:r>
      <w:r w:rsidR="00D74AC3">
        <w:t>1</w:t>
      </w:r>
      <w:r w:rsidR="00EF501A">
        <w:t>1</w:t>
      </w:r>
      <w:r>
        <w:t xml:space="preserve"> at </w:t>
      </w:r>
      <w:r w:rsidR="00EF501A">
        <w:t>8</w:t>
      </w:r>
      <w:r w:rsidR="00F24C0D">
        <w:t>:</w:t>
      </w:r>
      <w:r w:rsidR="00EF501A">
        <w:t>3</w:t>
      </w:r>
      <w:r w:rsidR="00360441">
        <w:t>0</w:t>
      </w:r>
      <w:r>
        <w:t xml:space="preserve"> a.m. in the </w:t>
      </w:r>
      <w:r w:rsidR="0082296D">
        <w:t>Brookhaven Gymnasium Alumni r</w:t>
      </w:r>
      <w:r w:rsidR="00764D32">
        <w:t>oom</w:t>
      </w:r>
      <w:r w:rsidR="003B5057">
        <w:t xml:space="preserve">, </w:t>
      </w:r>
      <w:r w:rsidR="0082296D">
        <w:t>Selden</w:t>
      </w:r>
      <w:r>
        <w:t>, New York</w:t>
      </w:r>
      <w:r w:rsidR="00EE4E89">
        <w:t>.</w:t>
      </w:r>
    </w:p>
    <w:p w:rsidR="00435A51" w:rsidRPr="002B71C0" w:rsidRDefault="00435A51" w:rsidP="00435A51"/>
    <w:p w:rsidR="00435A51" w:rsidRPr="002B71C0" w:rsidRDefault="00435A51" w:rsidP="00435A51">
      <w:r w:rsidRPr="002B71C0">
        <w:t>PRESENT:</w:t>
      </w:r>
    </w:p>
    <w:p w:rsidR="00435A51" w:rsidRPr="002B71C0" w:rsidRDefault="00435A51" w:rsidP="00435A51">
      <w:r w:rsidRPr="002B71C0">
        <w:tab/>
      </w:r>
      <w:r w:rsidR="008E5227">
        <w:t>Ernesto Mattace, Jr.</w:t>
      </w:r>
      <w:r>
        <w:tab/>
      </w:r>
      <w:r>
        <w:tab/>
      </w:r>
      <w:r>
        <w:tab/>
        <w:t>Trustee/Chair</w:t>
      </w:r>
    </w:p>
    <w:p w:rsidR="00435A51" w:rsidRDefault="00435A51" w:rsidP="00435A51">
      <w:r w:rsidRPr="002B71C0">
        <w:tab/>
        <w:t>Walter Hazlitt</w:t>
      </w:r>
      <w:r w:rsidRPr="002B71C0">
        <w:tab/>
      </w:r>
      <w:r w:rsidRPr="002B71C0">
        <w:tab/>
      </w:r>
      <w:r w:rsidRPr="002B71C0">
        <w:tab/>
      </w:r>
      <w:r w:rsidRPr="002B71C0">
        <w:tab/>
      </w:r>
      <w:r>
        <w:t>Trustee/Vice Chair</w:t>
      </w:r>
    </w:p>
    <w:p w:rsidR="00D64A59" w:rsidRDefault="00D64A59" w:rsidP="0018442E">
      <w:pPr>
        <w:ind w:firstLine="720"/>
      </w:pPr>
      <w:r>
        <w:t>Dafny Irizarry</w:t>
      </w:r>
      <w:r>
        <w:tab/>
      </w:r>
      <w:r>
        <w:tab/>
      </w:r>
      <w:r>
        <w:tab/>
      </w:r>
      <w:r>
        <w:tab/>
        <w:t>Trustee/Secretary</w:t>
      </w:r>
    </w:p>
    <w:p w:rsidR="00633CB5" w:rsidRDefault="00633CB5" w:rsidP="0018442E">
      <w:pPr>
        <w:ind w:firstLine="720"/>
      </w:pPr>
      <w:r>
        <w:t>Belinda Alvarez-</w:t>
      </w:r>
      <w:proofErr w:type="spellStart"/>
      <w:r>
        <w:t>Groneman</w:t>
      </w:r>
      <w:proofErr w:type="spellEnd"/>
      <w:r>
        <w:tab/>
      </w:r>
      <w:r>
        <w:tab/>
        <w:t>Trustee</w:t>
      </w:r>
    </w:p>
    <w:p w:rsidR="0018442E" w:rsidRDefault="00C62693" w:rsidP="0018442E">
      <w:pPr>
        <w:ind w:firstLine="720"/>
      </w:pPr>
      <w:r>
        <w:t xml:space="preserve">Patricia McMahon </w:t>
      </w:r>
      <w:r>
        <w:tab/>
      </w:r>
      <w:r>
        <w:tab/>
      </w:r>
      <w:r>
        <w:tab/>
        <w:t>Trustee</w:t>
      </w:r>
    </w:p>
    <w:p w:rsidR="00FB3D0A" w:rsidRDefault="00255804" w:rsidP="0018442E">
      <w:pPr>
        <w:ind w:firstLine="720"/>
      </w:pPr>
      <w:r>
        <w:t>Bry</w:t>
      </w:r>
      <w:r w:rsidR="00FB3D0A">
        <w:t>an Lilly</w:t>
      </w:r>
      <w:r w:rsidR="00FB3D0A">
        <w:tab/>
      </w:r>
      <w:r w:rsidR="00FB3D0A">
        <w:tab/>
      </w:r>
      <w:r w:rsidR="00FB3D0A">
        <w:tab/>
      </w:r>
      <w:r w:rsidR="00FB3D0A">
        <w:tab/>
        <w:t>Trustee</w:t>
      </w:r>
    </w:p>
    <w:p w:rsidR="0018442E" w:rsidRDefault="0018442E" w:rsidP="0018442E">
      <w:pPr>
        <w:ind w:firstLine="720"/>
      </w:pPr>
      <w:r>
        <w:t>Paul Pontieri</w:t>
      </w:r>
      <w:r>
        <w:tab/>
      </w:r>
      <w:r>
        <w:tab/>
      </w:r>
      <w:r>
        <w:tab/>
      </w:r>
      <w:r>
        <w:tab/>
        <w:t>Trustee</w:t>
      </w:r>
    </w:p>
    <w:p w:rsidR="0018442E" w:rsidRDefault="0018442E" w:rsidP="0018442E">
      <w:pPr>
        <w:ind w:firstLine="720"/>
      </w:pPr>
      <w:r>
        <w:t>Angelika Fieseler</w:t>
      </w:r>
      <w:r>
        <w:tab/>
      </w:r>
      <w:r>
        <w:tab/>
      </w:r>
      <w:r>
        <w:tab/>
        <w:t>Student Trustee</w:t>
      </w:r>
    </w:p>
    <w:p w:rsidR="00435A51" w:rsidRPr="002B71C0" w:rsidRDefault="00B45D65" w:rsidP="00255804">
      <w:pPr>
        <w:ind w:firstLine="720"/>
      </w:pPr>
      <w:r>
        <w:t>Shaun L. McKay</w:t>
      </w:r>
      <w:r>
        <w:tab/>
      </w:r>
      <w:r>
        <w:tab/>
      </w:r>
      <w:r>
        <w:tab/>
        <w:t>President</w:t>
      </w:r>
    </w:p>
    <w:p w:rsidR="00202251" w:rsidRDefault="00435A51" w:rsidP="000829CA">
      <w:r>
        <w:tab/>
      </w:r>
      <w:r w:rsidR="00202251">
        <w:t>George Gatta</w:t>
      </w:r>
      <w:r w:rsidR="00202251">
        <w:tab/>
      </w:r>
      <w:r w:rsidR="00202251">
        <w:tab/>
      </w:r>
      <w:r w:rsidR="00202251">
        <w:tab/>
      </w:r>
      <w:r w:rsidR="00202251">
        <w:tab/>
        <w:t>Executive Vice President</w:t>
      </w:r>
    </w:p>
    <w:p w:rsidR="00435A51" w:rsidRDefault="00435A51" w:rsidP="00202251">
      <w:pPr>
        <w:ind w:firstLine="720"/>
      </w:pPr>
      <w:r>
        <w:t>Mary Lou Araneo</w:t>
      </w:r>
      <w:r>
        <w:tab/>
      </w:r>
      <w:r>
        <w:tab/>
      </w:r>
      <w:r>
        <w:tab/>
        <w:t>V.P. Institutional Advancement</w:t>
      </w:r>
    </w:p>
    <w:p w:rsidR="00DF6491" w:rsidRDefault="00DF6491" w:rsidP="00DF6491">
      <w:pPr>
        <w:ind w:left="720" w:hanging="720"/>
      </w:pPr>
      <w:r>
        <w:tab/>
        <w:t>James Amoroso</w:t>
      </w:r>
      <w:r>
        <w:tab/>
      </w:r>
      <w:r>
        <w:tab/>
      </w:r>
      <w:r>
        <w:tab/>
        <w:t>VP of Financial &amp; Business</w:t>
      </w:r>
      <w:r w:rsidR="008B2C13">
        <w:t xml:space="preserve"> </w:t>
      </w:r>
      <w:r>
        <w:t>Affairs</w:t>
      </w:r>
    </w:p>
    <w:p w:rsidR="00697131" w:rsidRDefault="00697131" w:rsidP="00435A51">
      <w:pPr>
        <w:ind w:firstLine="720"/>
      </w:pPr>
      <w:r>
        <w:t>Joanne Braxton</w:t>
      </w:r>
      <w:r>
        <w:tab/>
      </w:r>
      <w:r>
        <w:tab/>
      </w:r>
      <w:r>
        <w:tab/>
        <w:t>V.</w:t>
      </w:r>
      <w:r w:rsidRPr="00697131">
        <w:t>P Planning and Institutional Assessment</w:t>
      </w:r>
    </w:p>
    <w:p w:rsidR="00435A51" w:rsidRDefault="00435A51" w:rsidP="00435A51">
      <w:pPr>
        <w:ind w:firstLine="720"/>
      </w:pPr>
      <w:r>
        <w:t>Marvin Bright</w:t>
      </w:r>
      <w:r>
        <w:tab/>
      </w:r>
      <w:r>
        <w:tab/>
      </w:r>
      <w:r>
        <w:tab/>
      </w:r>
      <w:r>
        <w:tab/>
      </w:r>
      <w:r w:rsidR="000C113D">
        <w:t>Assoc.</w:t>
      </w:r>
      <w:r>
        <w:t xml:space="preserve"> V.P. Student Affairs</w:t>
      </w:r>
    </w:p>
    <w:p w:rsidR="00B45D65" w:rsidRDefault="00B45D65" w:rsidP="00435A51">
      <w:pPr>
        <w:ind w:firstLine="720"/>
      </w:pPr>
      <w:r>
        <w:t>Doriane Gloria</w:t>
      </w:r>
      <w:r>
        <w:tab/>
      </w:r>
      <w:r>
        <w:tab/>
      </w:r>
      <w:r>
        <w:tab/>
        <w:t>Asst. V.P. Employee Resources</w:t>
      </w:r>
    </w:p>
    <w:p w:rsidR="00435A51" w:rsidRDefault="008430BC" w:rsidP="00435A51">
      <w:pPr>
        <w:ind w:left="720" w:hanging="720"/>
      </w:pPr>
      <w:r>
        <w:tab/>
      </w:r>
      <w:r w:rsidR="0082296D">
        <w:t>Louis Petrizzo</w:t>
      </w:r>
      <w:r w:rsidR="0082296D">
        <w:tab/>
      </w:r>
      <w:r w:rsidR="0082296D">
        <w:tab/>
      </w:r>
      <w:r>
        <w:tab/>
      </w:r>
      <w:r w:rsidR="00435A51" w:rsidRPr="002B71C0">
        <w:tab/>
      </w:r>
      <w:r w:rsidR="0082296D">
        <w:t>Deputy</w:t>
      </w:r>
      <w:r>
        <w:t xml:space="preserve"> </w:t>
      </w:r>
      <w:r w:rsidR="00435A51">
        <w:t>General Counsel</w:t>
      </w:r>
    </w:p>
    <w:p w:rsidR="000829CA" w:rsidRDefault="000829CA" w:rsidP="00435A51">
      <w:pPr>
        <w:ind w:left="720" w:hanging="720"/>
      </w:pPr>
    </w:p>
    <w:p w:rsidR="002E783A" w:rsidRDefault="002E783A" w:rsidP="00435A51">
      <w:pPr>
        <w:ind w:left="720" w:hanging="720"/>
      </w:pPr>
    </w:p>
    <w:p w:rsidR="008A3B6B" w:rsidRDefault="008A3B6B" w:rsidP="008E5227"/>
    <w:p w:rsidR="00435A51" w:rsidRDefault="00435A51" w:rsidP="00257F6B">
      <w:pPr>
        <w:jc w:val="center"/>
      </w:pPr>
      <w:r w:rsidRPr="002B71C0">
        <w:t>* * * * * * * * * *</w:t>
      </w:r>
    </w:p>
    <w:p w:rsidR="00401A92" w:rsidRDefault="00401A92" w:rsidP="00435A51"/>
    <w:p w:rsidR="00701415" w:rsidRDefault="00F50403" w:rsidP="00435A51">
      <w:r>
        <w:t>T</w:t>
      </w:r>
      <w:r w:rsidR="00380F13">
        <w:t xml:space="preserve">he </w:t>
      </w:r>
      <w:r w:rsidR="000D2406">
        <w:t xml:space="preserve">meeting of the </w:t>
      </w:r>
      <w:r w:rsidR="00380F13">
        <w:t xml:space="preserve">Board of </w:t>
      </w:r>
      <w:r w:rsidR="004D5D12">
        <w:t>Trustees</w:t>
      </w:r>
      <w:r>
        <w:t xml:space="preserve"> </w:t>
      </w:r>
      <w:r w:rsidR="001A5A89">
        <w:t xml:space="preserve">was </w:t>
      </w:r>
      <w:r w:rsidR="000D2406">
        <w:t>co</w:t>
      </w:r>
      <w:r w:rsidR="004D5D12">
        <w:t>nvened</w:t>
      </w:r>
      <w:r>
        <w:t xml:space="preserve"> </w:t>
      </w:r>
      <w:r w:rsidR="00701415">
        <w:t xml:space="preserve">at </w:t>
      </w:r>
      <w:r w:rsidR="00A24330">
        <w:t>8</w:t>
      </w:r>
      <w:r w:rsidR="0018442E">
        <w:t>:</w:t>
      </w:r>
      <w:r w:rsidR="00A24330">
        <w:t>30</w:t>
      </w:r>
      <w:r w:rsidR="008A3B6B">
        <w:t xml:space="preserve"> a.m. </w:t>
      </w:r>
    </w:p>
    <w:p w:rsidR="00701415" w:rsidRDefault="00701415" w:rsidP="00435A51"/>
    <w:p w:rsidR="00257F6B" w:rsidRDefault="00257F6B" w:rsidP="00257F6B">
      <w:pPr>
        <w:jc w:val="center"/>
      </w:pPr>
      <w:r>
        <w:t>* * * * * * * * * *</w:t>
      </w:r>
    </w:p>
    <w:p w:rsidR="00257F6B" w:rsidRDefault="00257F6B" w:rsidP="00257F6B">
      <w:pPr>
        <w:jc w:val="center"/>
      </w:pPr>
    </w:p>
    <w:p w:rsidR="00E84F91" w:rsidRDefault="00FA492E" w:rsidP="00257F6B">
      <w:r>
        <w:t xml:space="preserve">A motion </w:t>
      </w:r>
      <w:r w:rsidR="008B2C13">
        <w:t xml:space="preserve">was made </w:t>
      </w:r>
      <w:r>
        <w:t xml:space="preserve">to approve the minutes of the </w:t>
      </w:r>
      <w:r w:rsidR="00930031">
        <w:t>December 9</w:t>
      </w:r>
      <w:r w:rsidR="00B23A18">
        <w:t>, 2010</w:t>
      </w:r>
      <w:r>
        <w:t xml:space="preserve"> Board of </w:t>
      </w:r>
      <w:r w:rsidR="004C41B3">
        <w:t>Trustees</w:t>
      </w:r>
      <w:r>
        <w:t xml:space="preserve"> Meeting</w:t>
      </w:r>
      <w:r w:rsidR="00930031">
        <w:t>.  Chairman Mattace noted that the summary minutes were revised as per his reque</w:t>
      </w:r>
      <w:r w:rsidR="00DF6491">
        <w:t>st to include the College Brief,</w:t>
      </w:r>
      <w:r w:rsidR="00930031">
        <w:t xml:space="preserve"> </w:t>
      </w:r>
      <w:r w:rsidR="00634FB7">
        <w:t xml:space="preserve">read </w:t>
      </w:r>
      <w:r w:rsidR="00DF6491">
        <w:t xml:space="preserve">publicly, </w:t>
      </w:r>
      <w:r w:rsidR="00634FB7">
        <w:t xml:space="preserve">announcing </w:t>
      </w:r>
      <w:r w:rsidR="00DF6491">
        <w:t xml:space="preserve">the appointment of </w:t>
      </w:r>
      <w:r w:rsidR="00634FB7">
        <w:t>Deputy General Counsel Louis Petrizzo.  The minutes were</w:t>
      </w:r>
      <w:r>
        <w:t xml:space="preserve"> seconded</w:t>
      </w:r>
      <w:r w:rsidR="00485019">
        <w:t xml:space="preserve"> and approved</w:t>
      </w:r>
      <w:r w:rsidR="0018442E">
        <w:t xml:space="preserve"> unanimously</w:t>
      </w:r>
      <w:r>
        <w:t>.</w:t>
      </w:r>
      <w:r w:rsidR="004C41B3">
        <w:t xml:space="preserve">  </w:t>
      </w:r>
    </w:p>
    <w:p w:rsidR="00B55579" w:rsidRDefault="00B55579" w:rsidP="00FA492E"/>
    <w:p w:rsidR="00B55579" w:rsidRDefault="00B55579" w:rsidP="00B55579">
      <w:pPr>
        <w:jc w:val="center"/>
      </w:pPr>
      <w:r>
        <w:t>* * * * * * * * * *</w:t>
      </w:r>
    </w:p>
    <w:p w:rsidR="00101A13" w:rsidRDefault="00101A13" w:rsidP="00101A13"/>
    <w:p w:rsidR="00FA492E" w:rsidRDefault="00FA492E" w:rsidP="00FA492E">
      <w:proofErr w:type="gramStart"/>
      <w:r>
        <w:t>A motion to approve Resolution No</w:t>
      </w:r>
      <w:r w:rsidR="0018442E">
        <w:t>s</w:t>
      </w:r>
      <w:r>
        <w:t>. 201</w:t>
      </w:r>
      <w:r w:rsidR="00BF0A0D">
        <w:t>1</w:t>
      </w:r>
      <w:r>
        <w:t>.</w:t>
      </w:r>
      <w:r w:rsidR="00BF0A0D">
        <w:t>01</w:t>
      </w:r>
      <w:r w:rsidR="001F45B1">
        <w:t xml:space="preserve"> thr</w:t>
      </w:r>
      <w:r w:rsidR="003A124B">
        <w:t>ough 201</w:t>
      </w:r>
      <w:r w:rsidR="00BF0A0D">
        <w:t>1</w:t>
      </w:r>
      <w:r w:rsidR="003A124B">
        <w:t>.</w:t>
      </w:r>
      <w:r w:rsidR="00E156D2">
        <w:t>06.</w:t>
      </w:r>
      <w:proofErr w:type="gramEnd"/>
      <w:r w:rsidR="00E156D2">
        <w:t xml:space="preserve"> </w:t>
      </w:r>
      <w:proofErr w:type="gramStart"/>
      <w:r>
        <w:t>was</w:t>
      </w:r>
      <w:proofErr w:type="gramEnd"/>
      <w:r>
        <w:t xml:space="preserve"> seconded and approved unanimously. </w:t>
      </w:r>
    </w:p>
    <w:p w:rsidR="00004509" w:rsidRDefault="00004509" w:rsidP="00FA492E"/>
    <w:p w:rsidR="003A55DF" w:rsidRDefault="003A55DF" w:rsidP="00FA492E"/>
    <w:p w:rsidR="00BF0A0D" w:rsidRDefault="00BF0A0D" w:rsidP="00BF0A0D">
      <w:pPr>
        <w:tabs>
          <w:tab w:val="left" w:pos="2700"/>
        </w:tabs>
        <w:rPr>
          <w:b/>
        </w:rPr>
      </w:pPr>
      <w:proofErr w:type="gramStart"/>
      <w:r>
        <w:rPr>
          <w:b/>
        </w:rPr>
        <w:t>RESOLUTION NO.</w:t>
      </w:r>
      <w:proofErr w:type="gramEnd"/>
      <w:r>
        <w:rPr>
          <w:b/>
        </w:rPr>
        <w:t xml:space="preserve"> 2011.01      APPROVING MONTHLY SPONSOR SERVICES FOR SUFFOLK COUNTY COMMUNITY COLLEGE  </w:t>
      </w:r>
    </w:p>
    <w:p w:rsidR="00BF0A0D" w:rsidRDefault="00BF0A0D" w:rsidP="00BF0A0D">
      <w:pPr>
        <w:tabs>
          <w:tab w:val="left" w:pos="2700"/>
        </w:tabs>
        <w:rPr>
          <w:b/>
        </w:rPr>
      </w:pPr>
    </w:p>
    <w:p w:rsidR="00BF0A0D" w:rsidRDefault="00BF0A0D" w:rsidP="00BF0A0D">
      <w:pPr>
        <w:pStyle w:val="BodyText"/>
      </w:pPr>
      <w:r>
        <w:rPr>
          <w:b/>
        </w:rPr>
        <w:t>WHEREAS</w:t>
      </w:r>
      <w:r>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BF0A0D" w:rsidRDefault="00BF0A0D" w:rsidP="00BF0A0D">
      <w:pPr>
        <w:pStyle w:val="BodyText"/>
      </w:pPr>
      <w:r>
        <w:rPr>
          <w:b/>
        </w:rPr>
        <w:t>WHEREAS</w:t>
      </w:r>
      <w:r>
        <w:t>, the regulation also requires the approval of the payment of each Sponsor Service satisfactorily performed, and</w:t>
      </w:r>
    </w:p>
    <w:p w:rsidR="00BF0A0D" w:rsidRDefault="00BF0A0D" w:rsidP="00BF0A0D">
      <w:pPr>
        <w:tabs>
          <w:tab w:val="left" w:pos="2700"/>
        </w:tabs>
        <w:jc w:val="both"/>
      </w:pPr>
      <w:r>
        <w:rPr>
          <w:b/>
        </w:rPr>
        <w:t>WHEREAS</w:t>
      </w:r>
      <w:r>
        <w:t>, health insurance is considered a Sponsor Service, be it therefore</w:t>
      </w:r>
    </w:p>
    <w:p w:rsidR="00BF0A0D" w:rsidRDefault="00BF0A0D" w:rsidP="00BF0A0D">
      <w:pPr>
        <w:tabs>
          <w:tab w:val="left" w:pos="2700"/>
        </w:tabs>
        <w:jc w:val="both"/>
      </w:pPr>
    </w:p>
    <w:p w:rsidR="00BF0A0D" w:rsidRDefault="00BF0A0D" w:rsidP="00BF0A0D">
      <w:pPr>
        <w:tabs>
          <w:tab w:val="left" w:pos="2700"/>
        </w:tabs>
        <w:jc w:val="both"/>
      </w:pPr>
      <w:r w:rsidRPr="00F23139">
        <w:rPr>
          <w:b/>
        </w:rPr>
        <w:t>RESOLVED,</w:t>
      </w:r>
      <w:r>
        <w:rPr>
          <w:b/>
        </w:rPr>
        <w:t xml:space="preserve"> </w:t>
      </w:r>
      <w:r>
        <w:t>that the health insurance payments to the County of Suffolk in the amount of $1,646,460.18 for the month of November 2010 and $1,483,079.60 for the month</w:t>
      </w:r>
      <w:r w:rsidR="008B2C13">
        <w:t xml:space="preserve"> of December 2010 (Attachment I</w:t>
      </w:r>
      <w:r>
        <w:t xml:space="preserve">) are hereby approved by the Board of Trustees. </w:t>
      </w:r>
    </w:p>
    <w:p w:rsidR="00BF0A0D" w:rsidRDefault="00BF0A0D" w:rsidP="00BF0A0D">
      <w:pPr>
        <w:tabs>
          <w:tab w:val="left" w:pos="2700"/>
        </w:tabs>
      </w:pPr>
    </w:p>
    <w:p w:rsidR="00BF0A0D" w:rsidRDefault="00BF0A0D" w:rsidP="00BF0A0D">
      <w:pPr>
        <w:tabs>
          <w:tab w:val="left" w:pos="2700"/>
        </w:tabs>
      </w:pPr>
    </w:p>
    <w:p w:rsidR="00BF0A0D" w:rsidRDefault="00BF0A0D" w:rsidP="00BF0A0D">
      <w:pPr>
        <w:pStyle w:val="BodyText3"/>
        <w:jc w:val="center"/>
      </w:pPr>
      <w:r>
        <w:t>**********</w:t>
      </w:r>
    </w:p>
    <w:p w:rsidR="002554C6" w:rsidRDefault="002554C6" w:rsidP="00BF0A0D">
      <w:pPr>
        <w:pStyle w:val="BodyText3"/>
        <w:jc w:val="center"/>
        <w:rPr>
          <w:b/>
        </w:rPr>
      </w:pPr>
    </w:p>
    <w:p w:rsidR="00BF0A0D" w:rsidRDefault="00BF0A0D" w:rsidP="00BF0A0D">
      <w:pPr>
        <w:jc w:val="both"/>
        <w:rPr>
          <w:b/>
        </w:rPr>
      </w:pPr>
      <w:r>
        <w:rPr>
          <w:b/>
        </w:rPr>
        <w:t>RESOLUTION NO.2011.02    AUTHORIZING A CONTRACT FOR THE DESIGN OF RETRO – COMMISSIONING OF HVAC SYSTEMS - COLLEGE WIDE</w:t>
      </w:r>
    </w:p>
    <w:p w:rsidR="00BF0A0D" w:rsidRDefault="00BF0A0D" w:rsidP="00BF0A0D">
      <w:pPr>
        <w:jc w:val="both"/>
      </w:pPr>
    </w:p>
    <w:p w:rsidR="00BF0A0D" w:rsidRDefault="00BF0A0D" w:rsidP="00BF0A0D">
      <w:r>
        <w:rPr>
          <w:b/>
        </w:rPr>
        <w:t>WHEREAS</w:t>
      </w:r>
      <w:r>
        <w:t>, the College received a Federal grant administered by NYSERDA to retro-commission building HVAC systems on all campuses, and</w:t>
      </w:r>
    </w:p>
    <w:p w:rsidR="00BF0A0D" w:rsidRDefault="00BF0A0D" w:rsidP="00BF0A0D"/>
    <w:p w:rsidR="00BF0A0D" w:rsidRDefault="00BF0A0D" w:rsidP="00BF0A0D">
      <w:r>
        <w:rPr>
          <w:b/>
        </w:rPr>
        <w:t>WHEREAS</w:t>
      </w:r>
      <w:r>
        <w:t>, a request for proposals for the design of the retro-commissioning project was publically advertised and one proposal was received and determined to be satisfactory by the College, be it therefore</w:t>
      </w:r>
    </w:p>
    <w:p w:rsidR="00BF0A0D" w:rsidRDefault="00BF0A0D" w:rsidP="00BF0A0D"/>
    <w:p w:rsidR="00BF0A0D" w:rsidRDefault="00BF0A0D" w:rsidP="00BF0A0D">
      <w:r>
        <w:rPr>
          <w:b/>
        </w:rPr>
        <w:t>RESOLVED,</w:t>
      </w:r>
      <w:r>
        <w:t xml:space="preserve"> that a consulting contract in the amount of $86,753 for the design of a college-wide retro-commissioning project be awarded to </w:t>
      </w:r>
      <w:proofErr w:type="spellStart"/>
      <w:r>
        <w:t>Aramark</w:t>
      </w:r>
      <w:proofErr w:type="spellEnd"/>
      <w:r>
        <w:t xml:space="preserve"> Management Services Limited Partnership, and be it further</w:t>
      </w:r>
    </w:p>
    <w:p w:rsidR="00BF0A0D" w:rsidRDefault="00BF0A0D" w:rsidP="00BF0A0D"/>
    <w:p w:rsidR="00BF0A0D" w:rsidRDefault="00BF0A0D" w:rsidP="00BF0A0D">
      <w:r>
        <w:rPr>
          <w:b/>
        </w:rPr>
        <w:t>RESOLVED</w:t>
      </w:r>
      <w:r>
        <w:t>, that the College President, or his designee, is authorized to execute the necessary documentation.</w:t>
      </w:r>
    </w:p>
    <w:p w:rsidR="00BF0A0D" w:rsidRDefault="00BF0A0D" w:rsidP="00BF0A0D"/>
    <w:p w:rsidR="00BF0A0D" w:rsidRDefault="00BF0A0D" w:rsidP="00BF0A0D">
      <w:pPr>
        <w:jc w:val="center"/>
      </w:pPr>
      <w:r>
        <w:t>**********</w:t>
      </w:r>
    </w:p>
    <w:p w:rsidR="00BF0A0D" w:rsidRDefault="00BF0A0D" w:rsidP="00BF0A0D">
      <w:pPr>
        <w:pStyle w:val="BodyText3"/>
        <w:jc w:val="center"/>
      </w:pPr>
    </w:p>
    <w:p w:rsidR="00BF0A0D" w:rsidRDefault="00BF0A0D" w:rsidP="00BF0A0D">
      <w:pPr>
        <w:rPr>
          <w:b/>
        </w:rPr>
      </w:pPr>
      <w:r>
        <w:rPr>
          <w:b/>
        </w:rPr>
        <w:t>RESOLUTION NO.2011.03      AWARDING A CONTRACT FOR THE DESIGN OF CONDENSING BOILER INSTALLATIONS ON THE AMMERMAN CAMPUS</w:t>
      </w:r>
    </w:p>
    <w:p w:rsidR="00BF0A0D" w:rsidRDefault="00BF0A0D" w:rsidP="00BF0A0D">
      <w:pPr>
        <w:jc w:val="both"/>
      </w:pPr>
    </w:p>
    <w:p w:rsidR="00BF0A0D" w:rsidRDefault="00BF0A0D" w:rsidP="00BF0A0D">
      <w:r w:rsidRPr="005C0741">
        <w:rPr>
          <w:b/>
        </w:rPr>
        <w:t>WHEREAS</w:t>
      </w:r>
      <w:r>
        <w:t>, the College received a Federal grant administered by NYSERDA to install condensing boilers on the Ammerman Campus, and</w:t>
      </w:r>
    </w:p>
    <w:p w:rsidR="00BF0A0D" w:rsidRDefault="00BF0A0D" w:rsidP="00BF0A0D"/>
    <w:p w:rsidR="00BF0A0D" w:rsidRDefault="00BF0A0D" w:rsidP="00BF0A0D">
      <w:r w:rsidRPr="005C0741">
        <w:rPr>
          <w:b/>
        </w:rPr>
        <w:t>WHEREAS</w:t>
      </w:r>
      <w:r>
        <w:t xml:space="preserve">, proposals for the design of the condensing boiler project have been solicited and reviewed by the College, be it therefore </w:t>
      </w:r>
    </w:p>
    <w:p w:rsidR="00BF0A0D" w:rsidRDefault="00BF0A0D" w:rsidP="00BF0A0D"/>
    <w:p w:rsidR="00BF0A0D" w:rsidRDefault="00BF0A0D" w:rsidP="00BF0A0D">
      <w:r w:rsidRPr="005C0741">
        <w:rPr>
          <w:b/>
        </w:rPr>
        <w:lastRenderedPageBreak/>
        <w:t>RESOLVED</w:t>
      </w:r>
      <w:r>
        <w:t xml:space="preserve">, that the consulting contract in the amount of $24,440 for the design of the condensing boiler project be awarded to </w:t>
      </w:r>
      <w:proofErr w:type="spellStart"/>
      <w:r>
        <w:t>Greenman</w:t>
      </w:r>
      <w:proofErr w:type="spellEnd"/>
      <w:r>
        <w:t xml:space="preserve">-Pedersen, Inc, and be it further </w:t>
      </w:r>
    </w:p>
    <w:p w:rsidR="00BF0A0D" w:rsidRDefault="00BF0A0D" w:rsidP="00BF0A0D"/>
    <w:p w:rsidR="00BF0A0D" w:rsidRDefault="00BF0A0D" w:rsidP="00BF0A0D">
      <w:r w:rsidRPr="005C0741">
        <w:rPr>
          <w:b/>
        </w:rPr>
        <w:t>RESOLVED</w:t>
      </w:r>
      <w:r>
        <w:t>, that the College President, or his designee, is authorized to execute the necessary documentation.</w:t>
      </w:r>
    </w:p>
    <w:p w:rsidR="00BF0A0D" w:rsidRDefault="00BF0A0D" w:rsidP="00BF0A0D"/>
    <w:p w:rsidR="00BF0A0D" w:rsidRDefault="00BF0A0D" w:rsidP="00BF0A0D">
      <w:pPr>
        <w:jc w:val="center"/>
      </w:pPr>
      <w:r>
        <w:t>**********</w:t>
      </w:r>
    </w:p>
    <w:p w:rsidR="00BF0A0D" w:rsidRDefault="00BF0A0D" w:rsidP="00BF0A0D">
      <w:pPr>
        <w:rPr>
          <w:b/>
        </w:rPr>
      </w:pPr>
    </w:p>
    <w:p w:rsidR="00BF0A0D" w:rsidRDefault="00BF0A0D" w:rsidP="00BF0A0D">
      <w:pPr>
        <w:rPr>
          <w:b/>
        </w:rPr>
      </w:pPr>
      <w:r>
        <w:rPr>
          <w:b/>
        </w:rPr>
        <w:t xml:space="preserve">RESOLUTION NO.2011.04    AWARDING A CONTRACT FOR THE DESIGN </w:t>
      </w:r>
      <w:proofErr w:type="gramStart"/>
      <w:r>
        <w:rPr>
          <w:b/>
        </w:rPr>
        <w:t>OF  RENOVATIONS</w:t>
      </w:r>
      <w:proofErr w:type="gramEnd"/>
      <w:r>
        <w:rPr>
          <w:b/>
        </w:rPr>
        <w:t xml:space="preserve"> TO THE PHYSICAL PLANT/WAREHOUSE ON THE AMMERMAN CAMPUS CP 2165</w:t>
      </w:r>
    </w:p>
    <w:p w:rsidR="00BF0A0D" w:rsidRDefault="00BF0A0D" w:rsidP="00BF0A0D">
      <w:pPr>
        <w:jc w:val="both"/>
      </w:pPr>
    </w:p>
    <w:p w:rsidR="00BF0A0D" w:rsidRDefault="00BF0A0D" w:rsidP="00BF0A0D">
      <w:r>
        <w:rPr>
          <w:b/>
        </w:rPr>
        <w:t>WHEREAS</w:t>
      </w:r>
      <w:r>
        <w:t>, capital project 2165 has been approved by Suffolk County and the State of New York for funding, and funds have been appropriated by the Suffolk County Legislature, and</w:t>
      </w:r>
    </w:p>
    <w:p w:rsidR="00BF0A0D" w:rsidRDefault="00BF0A0D" w:rsidP="00BF0A0D"/>
    <w:p w:rsidR="00BF0A0D" w:rsidRDefault="00BF0A0D" w:rsidP="00BF0A0D">
      <w:r>
        <w:rPr>
          <w:b/>
        </w:rPr>
        <w:t>WHEREAS</w:t>
      </w:r>
      <w:r>
        <w:t xml:space="preserve">, proposals for the design and construction supervision of CP 2165 have been solicited and reviewed by the College, be it therefore </w:t>
      </w:r>
    </w:p>
    <w:p w:rsidR="00BF0A0D" w:rsidRDefault="00BF0A0D" w:rsidP="00BF0A0D"/>
    <w:p w:rsidR="00BF0A0D" w:rsidRDefault="00BF0A0D" w:rsidP="00BF0A0D">
      <w:r>
        <w:rPr>
          <w:b/>
        </w:rPr>
        <w:t>RESOLVED,</w:t>
      </w:r>
      <w:r>
        <w:t xml:space="preserve"> that a consulting contract in the amount of $90,000.00 for the design of renovations to the physical plant/warehouse on the Ammerman Campus be awarded to </w:t>
      </w:r>
      <w:proofErr w:type="spellStart"/>
      <w:r>
        <w:t>LiRo</w:t>
      </w:r>
      <w:proofErr w:type="spellEnd"/>
      <w:r>
        <w:t xml:space="preserve"> Architects and Planners, PC, and be it further</w:t>
      </w:r>
    </w:p>
    <w:p w:rsidR="00BF0A0D" w:rsidRDefault="00BF0A0D" w:rsidP="00BF0A0D"/>
    <w:p w:rsidR="00BF0A0D" w:rsidRDefault="00BF0A0D" w:rsidP="00BF0A0D">
      <w:r>
        <w:rPr>
          <w:b/>
        </w:rPr>
        <w:t>RESOLVED</w:t>
      </w:r>
      <w:r>
        <w:t>, that the College President, or his designee, is authorized to execute the necessary documentation.</w:t>
      </w:r>
    </w:p>
    <w:p w:rsidR="00BF0A0D" w:rsidRDefault="00BF0A0D" w:rsidP="00BF0A0D"/>
    <w:p w:rsidR="00BF0A0D" w:rsidRDefault="00BF0A0D" w:rsidP="00BF0A0D">
      <w:pPr>
        <w:jc w:val="center"/>
      </w:pPr>
      <w:r>
        <w:t>**********</w:t>
      </w:r>
    </w:p>
    <w:p w:rsidR="00BF0A0D" w:rsidRDefault="00BF0A0D" w:rsidP="00BF0A0D">
      <w:pPr>
        <w:rPr>
          <w:b/>
        </w:rPr>
      </w:pPr>
    </w:p>
    <w:p w:rsidR="00BF0A0D" w:rsidRDefault="00BF0A0D" w:rsidP="00BF0A0D">
      <w:pPr>
        <w:rPr>
          <w:b/>
        </w:rPr>
      </w:pPr>
      <w:r>
        <w:rPr>
          <w:b/>
        </w:rPr>
        <w:t>RESOLUTION NO.2011.05    AWARDING A CONTRACT FOR THE DESIGN OF THE PARTIAL RENOVATION OF THE PECONIC BUILIDNG – EASTERN CAMPUS, CP 2181</w:t>
      </w:r>
    </w:p>
    <w:p w:rsidR="00BF0A0D" w:rsidRDefault="00BF0A0D" w:rsidP="00BF0A0D"/>
    <w:p w:rsidR="00BF0A0D" w:rsidRDefault="00BF0A0D" w:rsidP="00BF0A0D">
      <w:r>
        <w:rPr>
          <w:b/>
        </w:rPr>
        <w:t>WHEREAS</w:t>
      </w:r>
      <w:r>
        <w:t>, capital project No. 2181 has been approved by Suffolk County and the State of New York for funding, and appropriated by the Suffolk County Legislature, and</w:t>
      </w:r>
    </w:p>
    <w:p w:rsidR="00BF0A0D" w:rsidRDefault="00BF0A0D" w:rsidP="00BF0A0D"/>
    <w:p w:rsidR="00BF0A0D" w:rsidRDefault="00BF0A0D" w:rsidP="00BF0A0D">
      <w:r>
        <w:rPr>
          <w:b/>
        </w:rPr>
        <w:t>WHEREAS</w:t>
      </w:r>
      <w:r>
        <w:t xml:space="preserve">, proposals for the design and construction supervision of CP 2181 have been solicited and reviewed by the College, be it therefore </w:t>
      </w:r>
    </w:p>
    <w:p w:rsidR="00BF0A0D" w:rsidRDefault="00BF0A0D" w:rsidP="00BF0A0D"/>
    <w:p w:rsidR="00BF0A0D" w:rsidRDefault="00BF0A0D" w:rsidP="00BF0A0D">
      <w:r>
        <w:rPr>
          <w:b/>
        </w:rPr>
        <w:t>RESOLVED</w:t>
      </w:r>
      <w:r>
        <w:t xml:space="preserve">, that the consulting contract in the amount of $89,900 for the design of CP 2181 be awarded to </w:t>
      </w:r>
      <w:proofErr w:type="spellStart"/>
      <w:r>
        <w:t>LiRo</w:t>
      </w:r>
      <w:proofErr w:type="spellEnd"/>
      <w:r>
        <w:t xml:space="preserve"> Architects + Planners, P.C., and be it further  </w:t>
      </w:r>
    </w:p>
    <w:p w:rsidR="00BF0A0D" w:rsidRDefault="00BF0A0D" w:rsidP="00BF0A0D"/>
    <w:p w:rsidR="00BF0A0D" w:rsidRDefault="00BF0A0D" w:rsidP="00BF0A0D">
      <w:r>
        <w:rPr>
          <w:b/>
        </w:rPr>
        <w:t>RESOLVED</w:t>
      </w:r>
      <w:r>
        <w:t>, that the College President, or his designee, is authorized to execute the necessary documentation.</w:t>
      </w:r>
    </w:p>
    <w:p w:rsidR="00BF0A0D" w:rsidRDefault="00BF0A0D" w:rsidP="00BF0A0D">
      <w:pPr>
        <w:pStyle w:val="BodyText3"/>
        <w:jc w:val="center"/>
        <w:rPr>
          <w:szCs w:val="24"/>
        </w:rPr>
      </w:pPr>
      <w:r>
        <w:rPr>
          <w:szCs w:val="24"/>
        </w:rPr>
        <w:t>***********</w:t>
      </w:r>
    </w:p>
    <w:p w:rsidR="00BF0A0D" w:rsidRDefault="00BF0A0D" w:rsidP="00BF0A0D">
      <w:pPr>
        <w:pStyle w:val="BodyText3"/>
        <w:jc w:val="center"/>
        <w:rPr>
          <w:b/>
          <w:szCs w:val="24"/>
        </w:rPr>
      </w:pPr>
    </w:p>
    <w:p w:rsidR="008B2C13" w:rsidRDefault="008B2C13" w:rsidP="00BF0A0D">
      <w:pPr>
        <w:pStyle w:val="BodyText3"/>
        <w:jc w:val="center"/>
        <w:rPr>
          <w:b/>
          <w:szCs w:val="24"/>
        </w:rPr>
      </w:pPr>
    </w:p>
    <w:p w:rsidR="008B2C13" w:rsidRPr="00250688" w:rsidRDefault="008B2C13" w:rsidP="00BF0A0D">
      <w:pPr>
        <w:pStyle w:val="BodyText3"/>
        <w:jc w:val="center"/>
        <w:rPr>
          <w:b/>
          <w:szCs w:val="24"/>
        </w:rPr>
      </w:pPr>
    </w:p>
    <w:p w:rsidR="00BF0A0D" w:rsidRDefault="00BF0A0D" w:rsidP="00BF0A0D">
      <w:pPr>
        <w:jc w:val="both"/>
        <w:rPr>
          <w:b/>
        </w:rPr>
      </w:pPr>
      <w:r>
        <w:rPr>
          <w:b/>
        </w:rPr>
        <w:lastRenderedPageBreak/>
        <w:t>RESOLUTION NO.2011.06    APPROVING A MAJOR CHANGE ORDER FOR SITE PAVING COLLEGE WIDE, CP 2134</w:t>
      </w:r>
    </w:p>
    <w:p w:rsidR="00BF0A0D" w:rsidRDefault="00BF0A0D" w:rsidP="00BF0A0D">
      <w:pPr>
        <w:jc w:val="both"/>
      </w:pPr>
    </w:p>
    <w:p w:rsidR="00BF0A0D" w:rsidRDefault="00BF0A0D" w:rsidP="00BF0A0D">
      <w:pPr>
        <w:jc w:val="both"/>
      </w:pPr>
      <w:r w:rsidRPr="00250688">
        <w:rPr>
          <w:b/>
        </w:rPr>
        <w:t>WHEREAS</w:t>
      </w:r>
      <w:r>
        <w:t>, Capital Project No. 2134 has been approved by Suffolk County and the State of New York for funding, and appropriated by the Suffolk County Legislature, and</w:t>
      </w:r>
    </w:p>
    <w:p w:rsidR="00BF0A0D" w:rsidRDefault="00BF0A0D" w:rsidP="00BF0A0D">
      <w:pPr>
        <w:jc w:val="both"/>
      </w:pPr>
    </w:p>
    <w:p w:rsidR="00BF0A0D" w:rsidRDefault="00BF0A0D" w:rsidP="00BF0A0D">
      <w:pPr>
        <w:jc w:val="both"/>
      </w:pPr>
      <w:r w:rsidRPr="00250688">
        <w:rPr>
          <w:b/>
        </w:rPr>
        <w:t>WHEREAS</w:t>
      </w:r>
      <w:r>
        <w:t xml:space="preserve">, the spot repairs to parking lots and roadways on the Grant Campus have been completed, and </w:t>
      </w:r>
    </w:p>
    <w:p w:rsidR="00BF0A0D" w:rsidRDefault="00BF0A0D" w:rsidP="00BF0A0D">
      <w:pPr>
        <w:jc w:val="both"/>
      </w:pPr>
    </w:p>
    <w:p w:rsidR="00BF0A0D" w:rsidRDefault="00BF0A0D" w:rsidP="00BF0A0D">
      <w:pPr>
        <w:jc w:val="both"/>
      </w:pPr>
      <w:r w:rsidRPr="00250688">
        <w:rPr>
          <w:b/>
        </w:rPr>
        <w:t>WHEREAS</w:t>
      </w:r>
      <w:r>
        <w:t>, the paving contractor was inspected and monitored daily by a third party engineering firm, and</w:t>
      </w:r>
    </w:p>
    <w:p w:rsidR="00BF0A0D" w:rsidRDefault="00BF0A0D" w:rsidP="00BF0A0D">
      <w:pPr>
        <w:jc w:val="both"/>
      </w:pPr>
    </w:p>
    <w:p w:rsidR="00BF0A0D" w:rsidRDefault="00BF0A0D" w:rsidP="00BF0A0D">
      <w:pPr>
        <w:jc w:val="both"/>
      </w:pPr>
      <w:r w:rsidRPr="00250688">
        <w:rPr>
          <w:b/>
        </w:rPr>
        <w:t>WHEREAS</w:t>
      </w:r>
      <w:r>
        <w:t>, the quantities of materials used by the contractor for the spot repairs at the Grant Campus increased relative to the original estimate, and</w:t>
      </w:r>
    </w:p>
    <w:p w:rsidR="00BF0A0D" w:rsidRDefault="00BF0A0D" w:rsidP="00BF0A0D">
      <w:pPr>
        <w:jc w:val="both"/>
      </w:pPr>
    </w:p>
    <w:p w:rsidR="00BF0A0D" w:rsidRDefault="00BF0A0D" w:rsidP="00BF0A0D">
      <w:pPr>
        <w:jc w:val="both"/>
      </w:pPr>
      <w:r w:rsidRPr="00250688">
        <w:rPr>
          <w:b/>
        </w:rPr>
        <w:t>WHEREAS,</w:t>
      </w:r>
      <w:r>
        <w:t xml:space="preserve"> as of January 13, 2011, project change orders for Site Paving College Wide, CP 2134, are within budget, as shown in Attachment II, and</w:t>
      </w:r>
    </w:p>
    <w:p w:rsidR="00BF0A0D" w:rsidRDefault="00BF0A0D" w:rsidP="00BF0A0D">
      <w:pPr>
        <w:jc w:val="both"/>
      </w:pPr>
    </w:p>
    <w:p w:rsidR="00BF0A0D" w:rsidRDefault="00BF0A0D" w:rsidP="00BF0A0D">
      <w:pPr>
        <w:jc w:val="both"/>
      </w:pPr>
      <w:r w:rsidRPr="00250688">
        <w:rPr>
          <w:b/>
        </w:rPr>
        <w:t>WHEREAS,</w:t>
      </w:r>
      <w:r>
        <w:t xml:space="preserve"> the change order provided by the contractor for the increased quantities was reviewed and approved by the project engineer, Sidney Bowne &amp; Son, and </w:t>
      </w:r>
    </w:p>
    <w:p w:rsidR="00BF0A0D" w:rsidRDefault="00BF0A0D" w:rsidP="00BF0A0D">
      <w:pPr>
        <w:jc w:val="both"/>
      </w:pPr>
    </w:p>
    <w:p w:rsidR="00BF0A0D" w:rsidRDefault="00BF0A0D" w:rsidP="00BF0A0D">
      <w:pPr>
        <w:jc w:val="both"/>
      </w:pPr>
      <w:r w:rsidRPr="00250688">
        <w:rPr>
          <w:b/>
        </w:rPr>
        <w:t>WHEREAS</w:t>
      </w:r>
      <w:r>
        <w:t xml:space="preserve">, this change order exceeds $20,000, thus constituting a ‘major’ change order as defined by Board resolution, and </w:t>
      </w:r>
    </w:p>
    <w:p w:rsidR="00BF0A0D" w:rsidRDefault="00BF0A0D" w:rsidP="00BF0A0D">
      <w:pPr>
        <w:jc w:val="both"/>
      </w:pPr>
    </w:p>
    <w:p w:rsidR="00BF0A0D" w:rsidRDefault="00BF0A0D" w:rsidP="00BF0A0D">
      <w:pPr>
        <w:jc w:val="both"/>
      </w:pPr>
      <w:r w:rsidRPr="00250688">
        <w:rPr>
          <w:b/>
        </w:rPr>
        <w:t>WHEREAS</w:t>
      </w:r>
      <w:r>
        <w:t>, all major change orders require Board approval, be it therefore</w:t>
      </w:r>
    </w:p>
    <w:p w:rsidR="00BF0A0D" w:rsidRDefault="00BF0A0D" w:rsidP="00BF0A0D">
      <w:pPr>
        <w:jc w:val="both"/>
      </w:pPr>
    </w:p>
    <w:p w:rsidR="00BF0A0D" w:rsidRPr="008039D4" w:rsidRDefault="00BF0A0D" w:rsidP="00BF0A0D">
      <w:pPr>
        <w:jc w:val="both"/>
      </w:pPr>
      <w:r w:rsidRPr="00250688">
        <w:rPr>
          <w:b/>
        </w:rPr>
        <w:t>RESOLVED</w:t>
      </w:r>
      <w:r w:rsidRPr="008039D4">
        <w:t xml:space="preserve">, that Change Order No. </w:t>
      </w:r>
      <w:r>
        <w:t>1</w:t>
      </w:r>
      <w:r w:rsidRPr="008039D4">
        <w:t xml:space="preserve"> for </w:t>
      </w:r>
      <w:proofErr w:type="spellStart"/>
      <w:r>
        <w:t>Sypher</w:t>
      </w:r>
      <w:proofErr w:type="spellEnd"/>
      <w:r>
        <w:t xml:space="preserve"> Construction</w:t>
      </w:r>
      <w:r w:rsidRPr="008039D4">
        <w:t xml:space="preserve"> in the amount of $</w:t>
      </w:r>
      <w:r>
        <w:t>43</w:t>
      </w:r>
      <w:r w:rsidRPr="008039D4">
        <w:t>,</w:t>
      </w:r>
      <w:r>
        <w:t>529.47</w:t>
      </w:r>
      <w:r w:rsidRPr="008039D4">
        <w:t xml:space="preserve"> is approved, and be it further</w:t>
      </w:r>
    </w:p>
    <w:p w:rsidR="00BF0A0D" w:rsidRDefault="00BF0A0D" w:rsidP="00BF0A0D">
      <w:pPr>
        <w:jc w:val="both"/>
      </w:pPr>
    </w:p>
    <w:p w:rsidR="00BF0A0D" w:rsidRDefault="00BF0A0D" w:rsidP="00BF0A0D">
      <w:pPr>
        <w:jc w:val="both"/>
      </w:pPr>
      <w:r w:rsidRPr="00250688">
        <w:rPr>
          <w:b/>
        </w:rPr>
        <w:t>RESOLVED</w:t>
      </w:r>
      <w:r>
        <w:t>, that the College President, or his designee, is authorized to execute the necessary documentation.</w:t>
      </w:r>
    </w:p>
    <w:p w:rsidR="00BF0A0D" w:rsidRDefault="00BF0A0D" w:rsidP="00BF0A0D">
      <w:pPr>
        <w:jc w:val="both"/>
      </w:pPr>
    </w:p>
    <w:p w:rsidR="00237F51" w:rsidRDefault="00BF0A0D" w:rsidP="00BF0A0D">
      <w:pPr>
        <w:jc w:val="center"/>
      </w:pPr>
      <w:r>
        <w:t>**********</w:t>
      </w:r>
      <w:r w:rsidR="002554C6">
        <w:t>*</w:t>
      </w:r>
    </w:p>
    <w:p w:rsidR="00237F51" w:rsidRDefault="00237F51" w:rsidP="00884C93"/>
    <w:p w:rsidR="0050433E" w:rsidRDefault="00F76CED" w:rsidP="00437B07">
      <w:r>
        <w:t>Chairman Mattace then began the Roundtable sessio</w:t>
      </w:r>
      <w:r w:rsidR="00D02857">
        <w:t xml:space="preserve">n.  </w:t>
      </w:r>
      <w:r w:rsidR="00E156D2">
        <w:t xml:space="preserve"> He </w:t>
      </w:r>
      <w:r w:rsidR="00DF6491">
        <w:t>distributed</w:t>
      </w:r>
      <w:r w:rsidR="00E156D2">
        <w:t xml:space="preserve"> to </w:t>
      </w:r>
      <w:r w:rsidR="00DF6491">
        <w:t>each</w:t>
      </w:r>
      <w:r w:rsidR="00E156D2">
        <w:t xml:space="preserve"> Board </w:t>
      </w:r>
      <w:r w:rsidR="00DF6491">
        <w:t>member a</w:t>
      </w:r>
      <w:r w:rsidR="00E156D2">
        <w:t xml:space="preserve"> folder of information he obtained while attending the Alumni Internship breakfast at the Grant Campus.  </w:t>
      </w:r>
      <w:r w:rsidR="0050433E">
        <w:t xml:space="preserve">  Chairman Mattace encouraged the Board of Trustees to try and attend at least one </w:t>
      </w:r>
      <w:r w:rsidR="00DF6491">
        <w:t xml:space="preserve">College/Campus </w:t>
      </w:r>
      <w:r w:rsidR="0050433E">
        <w:t>event a month</w:t>
      </w:r>
      <w:r w:rsidR="00DF6491">
        <w:t>,</w:t>
      </w:r>
      <w:r w:rsidR="0050433E">
        <w:t xml:space="preserve"> if possible</w:t>
      </w:r>
      <w:r w:rsidR="00DF6491">
        <w:t>.  This will</w:t>
      </w:r>
      <w:r w:rsidR="0050433E">
        <w:t xml:space="preserve"> show that the Board is active and involved.  Chairman Mattace re</w:t>
      </w:r>
      <w:r w:rsidR="00DF6491">
        <w:t>minded everyone that the Nurse P</w:t>
      </w:r>
      <w:r w:rsidR="0050433E">
        <w:t xml:space="preserve">inning </w:t>
      </w:r>
      <w:r w:rsidR="00DF6491">
        <w:t xml:space="preserve">ceremony </w:t>
      </w:r>
      <w:r w:rsidR="0050433E">
        <w:t xml:space="preserve">and ESL graduations were coming up and </w:t>
      </w:r>
      <w:proofErr w:type="gramStart"/>
      <w:r w:rsidR="0050433E">
        <w:t>that</w:t>
      </w:r>
      <w:proofErr w:type="gramEnd"/>
      <w:r w:rsidR="0050433E">
        <w:t xml:space="preserve"> </w:t>
      </w:r>
      <w:r w:rsidR="00DF6491">
        <w:t xml:space="preserve">they </w:t>
      </w:r>
      <w:r w:rsidR="0050433E">
        <w:t>would be great events to support</w:t>
      </w:r>
      <w:r w:rsidR="00DF6491">
        <w:t>.</w:t>
      </w:r>
    </w:p>
    <w:p w:rsidR="0050433E" w:rsidRDefault="0050433E" w:rsidP="00437B07"/>
    <w:p w:rsidR="00ED16DC" w:rsidRDefault="0050433E" w:rsidP="00437B07">
      <w:r>
        <w:t>Trustee Alvarez-</w:t>
      </w:r>
      <w:proofErr w:type="spellStart"/>
      <w:r>
        <w:t>Groneman</w:t>
      </w:r>
      <w:proofErr w:type="spellEnd"/>
      <w:r>
        <w:t xml:space="preserve"> announced she would attend </w:t>
      </w:r>
      <w:r w:rsidR="00DF6491">
        <w:t xml:space="preserve">the </w:t>
      </w:r>
      <w:r>
        <w:t>ESL</w:t>
      </w:r>
      <w:r w:rsidR="00DF6491">
        <w:t xml:space="preserve"> graduation</w:t>
      </w:r>
      <w:r>
        <w:t xml:space="preserve">, Chairman </w:t>
      </w:r>
      <w:proofErr w:type="spellStart"/>
      <w:r>
        <w:t>Mattace</w:t>
      </w:r>
      <w:proofErr w:type="spellEnd"/>
      <w:r>
        <w:t xml:space="preserve"> no</w:t>
      </w:r>
      <w:r w:rsidR="00DF6491">
        <w:t xml:space="preserve">ted he would be attending both; </w:t>
      </w:r>
      <w:r>
        <w:t>Student Trustee Fieseler noted she would be attending the Nurs</w:t>
      </w:r>
      <w:r w:rsidR="00DF6491">
        <w:t>e</w:t>
      </w:r>
      <w:r>
        <w:t xml:space="preserve"> </w:t>
      </w:r>
      <w:r w:rsidR="00DF6491">
        <w:t>P</w:t>
      </w:r>
      <w:r>
        <w:t>inning.</w:t>
      </w:r>
      <w:r w:rsidR="00ED16DC">
        <w:t xml:space="preserve">  Student Trustee Fieseler added that she would also be attending the Tri-Leadership Conference on the Eastern Campus that day.  </w:t>
      </w:r>
    </w:p>
    <w:p w:rsidR="00ED16DC" w:rsidRDefault="00ED16DC" w:rsidP="00437B07"/>
    <w:p w:rsidR="005A0D13" w:rsidRDefault="00ED16DC" w:rsidP="00437B07">
      <w:r>
        <w:lastRenderedPageBreak/>
        <w:t xml:space="preserve">Chairman Mattace </w:t>
      </w:r>
      <w:r w:rsidR="0053046F">
        <w:t xml:space="preserve">also </w:t>
      </w:r>
      <w:r>
        <w:t xml:space="preserve">distributed </w:t>
      </w:r>
      <w:r w:rsidR="0053046F">
        <w:t>a document to each member containing</w:t>
      </w:r>
      <w:r>
        <w:t xml:space="preserve"> information </w:t>
      </w:r>
      <w:r w:rsidR="0053046F">
        <w:t>regarding</w:t>
      </w:r>
      <w:r>
        <w:t xml:space="preserve"> </w:t>
      </w:r>
      <w:r w:rsidR="008B2C13">
        <w:t xml:space="preserve">their </w:t>
      </w:r>
      <w:r>
        <w:t xml:space="preserve">responsibilities as Board members.  </w:t>
      </w:r>
      <w:r w:rsidR="005A0D13">
        <w:t xml:space="preserve">He asked the Trustees to review the information for discussion at next month’s Board meeting.  </w:t>
      </w:r>
    </w:p>
    <w:p w:rsidR="005A0D13" w:rsidRDefault="005A0D13" w:rsidP="00437B07"/>
    <w:p w:rsidR="00F76CED" w:rsidRDefault="005A0D13" w:rsidP="00437B07">
      <w:r>
        <w:t>Chairman Mattace announced that SUNY Day was March 8</w:t>
      </w:r>
      <w:r w:rsidRPr="005A0D13">
        <w:rPr>
          <w:vertAlign w:val="superscript"/>
        </w:rPr>
        <w:t>th</w:t>
      </w:r>
      <w:r>
        <w:t xml:space="preserve"> and that he and Trustee Hazlitt would be attending.   </w:t>
      </w:r>
      <w:r w:rsidR="004C4505">
        <w:t>He encouraged the Trustees</w:t>
      </w:r>
      <w:r w:rsidR="00F92C23">
        <w:t>,</w:t>
      </w:r>
      <w:r w:rsidR="004C4505">
        <w:t xml:space="preserve"> if they were available</w:t>
      </w:r>
      <w:r w:rsidR="008B2C13">
        <w:t>,</w:t>
      </w:r>
      <w:r w:rsidR="004C4505">
        <w:t xml:space="preserve"> to attend SUNY Day as well.  Chairman M</w:t>
      </w:r>
      <w:r w:rsidR="00F92C23">
        <w:t xml:space="preserve">attace thanked Trustees Hazlitt, </w:t>
      </w:r>
      <w:r w:rsidR="004C4505">
        <w:t>Sanders and Fieseler for</w:t>
      </w:r>
      <w:r w:rsidR="00F92C23">
        <w:t xml:space="preserve"> their willingness to</w:t>
      </w:r>
      <w:r w:rsidR="004C4505">
        <w:t xml:space="preserve"> attend the ACCT conference next month.   He noted that he has two meetings already </w:t>
      </w:r>
      <w:r w:rsidR="00F92C23">
        <w:t>scheduled</w:t>
      </w:r>
      <w:r w:rsidR="004C4505">
        <w:t xml:space="preserve"> with Congressman Bishop and Congressman Israel and would be reaching out to Senator </w:t>
      </w:r>
      <w:proofErr w:type="spellStart"/>
      <w:r w:rsidR="004C4505">
        <w:t>Gillibrand</w:t>
      </w:r>
      <w:r w:rsidR="00F92C23">
        <w:t>’s</w:t>
      </w:r>
      <w:proofErr w:type="spellEnd"/>
      <w:r w:rsidR="004C4505">
        <w:t xml:space="preserve"> and Senator Schumer’s office</w:t>
      </w:r>
      <w:r w:rsidR="00F92C23">
        <w:t>s</w:t>
      </w:r>
      <w:r w:rsidR="004C4505">
        <w:t xml:space="preserve">.   </w:t>
      </w:r>
    </w:p>
    <w:p w:rsidR="004C4505" w:rsidRDefault="004C4505" w:rsidP="00437B07"/>
    <w:p w:rsidR="004C4505" w:rsidRDefault="004C4505" w:rsidP="00437B07">
      <w:r>
        <w:t>Chairman Mattace encouraged the Trustees to visit their local congressman and let them know what the need</w:t>
      </w:r>
      <w:r w:rsidR="00F92C23">
        <w:t xml:space="preserve">s are for SCCC.  He noted that talking </w:t>
      </w:r>
      <w:r>
        <w:t>point</w:t>
      </w:r>
      <w:r w:rsidR="00F92C23">
        <w:t>s were</w:t>
      </w:r>
      <w:r>
        <w:t xml:space="preserve"> being prepared for his </w:t>
      </w:r>
      <w:r w:rsidR="00F92C23">
        <w:t xml:space="preserve">upcoming </w:t>
      </w:r>
      <w:r>
        <w:t>trip to Washington</w:t>
      </w:r>
      <w:r w:rsidR="00F92C23">
        <w:t>.  H</w:t>
      </w:r>
      <w:r>
        <w:t>e w</w:t>
      </w:r>
      <w:r w:rsidR="00F92C23">
        <w:t>ill</w:t>
      </w:r>
      <w:r>
        <w:t xml:space="preserve"> share that</w:t>
      </w:r>
      <w:r w:rsidR="00F92C23">
        <w:t xml:space="preserve"> document </w:t>
      </w:r>
      <w:r>
        <w:t>with the Board so that they w</w:t>
      </w:r>
      <w:r w:rsidR="00F92C23">
        <w:t>ill each</w:t>
      </w:r>
      <w:r>
        <w:t xml:space="preserve"> have the same information </w:t>
      </w:r>
      <w:r w:rsidR="00F92C23">
        <w:t>and would be able to speak knowledgeably about the College’s needs.</w:t>
      </w:r>
      <w:r w:rsidR="00574388">
        <w:t xml:space="preserve">  </w:t>
      </w:r>
    </w:p>
    <w:p w:rsidR="00574388" w:rsidRDefault="00574388" w:rsidP="00437B07"/>
    <w:p w:rsidR="005431D4" w:rsidRDefault="00574388" w:rsidP="00437B07">
      <w:r>
        <w:t>Trustee Pontieri noted that Congressman Bishop would be at the Patchogue Village Hall from 12pm to 4pm the upcoming Saturday for a community session.</w:t>
      </w:r>
    </w:p>
    <w:p w:rsidR="005431D4" w:rsidRDefault="005431D4" w:rsidP="00437B07"/>
    <w:p w:rsidR="005431D4" w:rsidRDefault="005431D4" w:rsidP="00437B07">
      <w:r>
        <w:t xml:space="preserve">Chairman Mattace asked the Board if they all had </w:t>
      </w:r>
      <w:r w:rsidR="00AD135B">
        <w:t xml:space="preserve">Trustee </w:t>
      </w:r>
      <w:r>
        <w:t xml:space="preserve">business cards.  He expressed his </w:t>
      </w:r>
      <w:r w:rsidR="00AD135B">
        <w:t>opinion regarding</w:t>
      </w:r>
      <w:r>
        <w:t xml:space="preserve"> the importance of having </w:t>
      </w:r>
      <w:r w:rsidR="00AD135B">
        <w:t xml:space="preserve">Trustee </w:t>
      </w:r>
      <w:r>
        <w:t xml:space="preserve">business cards when they </w:t>
      </w:r>
      <w:r w:rsidR="00AD135B">
        <w:t>are representing the College</w:t>
      </w:r>
      <w:r>
        <w:t xml:space="preserve">.  </w:t>
      </w:r>
    </w:p>
    <w:p w:rsidR="008B2C13" w:rsidRDefault="008B2C13" w:rsidP="00437B07"/>
    <w:p w:rsidR="00574388" w:rsidRDefault="005431D4" w:rsidP="00437B07">
      <w:r>
        <w:t xml:space="preserve">Trustee McMahon announced that the </w:t>
      </w:r>
      <w:r w:rsidR="00AD135B">
        <w:t xml:space="preserve">Capital </w:t>
      </w:r>
      <w:r>
        <w:t xml:space="preserve">Infrastructure </w:t>
      </w:r>
      <w:r w:rsidR="00AD135B">
        <w:t>subcommittee</w:t>
      </w:r>
      <w:r>
        <w:t xml:space="preserve"> would be </w:t>
      </w:r>
      <w:r w:rsidR="00AD135B">
        <w:t>conducting</w:t>
      </w:r>
      <w:r w:rsidR="00376358">
        <w:t xml:space="preserve"> a tour of the campuses</w:t>
      </w:r>
      <w:r w:rsidR="00EF718E">
        <w:t xml:space="preserve"> on February 4th</w:t>
      </w:r>
      <w:r w:rsidR="00376358">
        <w:t>.  The arrangement</w:t>
      </w:r>
      <w:r w:rsidR="00EF718E">
        <w:t xml:space="preserve">s for the day were in process. </w:t>
      </w:r>
    </w:p>
    <w:p w:rsidR="00EF718E" w:rsidRDefault="00EF718E" w:rsidP="00437B07"/>
    <w:p w:rsidR="00EF718E" w:rsidRDefault="00EF718E" w:rsidP="00437B07">
      <w:r>
        <w:t xml:space="preserve"> Chairman Mattace </w:t>
      </w:r>
      <w:r w:rsidR="00A93F15">
        <w:t xml:space="preserve">stated that he has been working with the Long Island Lobby Coalition group.  </w:t>
      </w:r>
      <w:r w:rsidR="00CB1976">
        <w:t xml:space="preserve">He then stated that the group has worked with Vision Long Island, Smart Growth as well as Chambers of Commerce from all over Long Island.  Chairman Mattace announced that he would be travelling with the group to Albany for lobby day and would submit a packet from SCCC on the </w:t>
      </w:r>
      <w:r w:rsidR="00AD135B">
        <w:t>green sustainability</w:t>
      </w:r>
      <w:r w:rsidR="00CB1976">
        <w:t xml:space="preserve"> initiative.  </w:t>
      </w:r>
    </w:p>
    <w:p w:rsidR="00376358" w:rsidRDefault="00376358" w:rsidP="00437B07"/>
    <w:p w:rsidR="000C7382" w:rsidRDefault="000C7382" w:rsidP="000C7382">
      <w:pPr>
        <w:jc w:val="center"/>
      </w:pPr>
      <w:r>
        <w:t>* * * * * * * * * *</w:t>
      </w:r>
    </w:p>
    <w:p w:rsidR="00E23CD6" w:rsidRDefault="00E23CD6" w:rsidP="0053446B"/>
    <w:p w:rsidR="004F0932" w:rsidRDefault="004F0932" w:rsidP="004F0932">
      <w:r>
        <w:t>John Bullard, Associate Dean of Finance, presented the Finance Report as of December 31, 2010.  He stated that the College is estimating revenues above the adopted budget by $500 thousand</w:t>
      </w:r>
      <w:r w:rsidR="00AD135B">
        <w:t>,</w:t>
      </w:r>
      <w:r>
        <w:t xml:space="preserve"> </w:t>
      </w:r>
      <w:r w:rsidR="00E73A47">
        <w:t>due to enrollment being above budget as well as tuition being above budget.  E</w:t>
      </w:r>
      <w:r>
        <w:t xml:space="preserve">xpenditures are estimated to be below budget by $800 thousand.  Mr. Bullard noted that this </w:t>
      </w:r>
      <w:r w:rsidR="00B31624">
        <w:t>is</w:t>
      </w:r>
      <w:r>
        <w:t xml:space="preserve"> pr</w:t>
      </w:r>
      <w:r w:rsidR="00AD135B">
        <w:t>imarily due to savings realized in the areas of</w:t>
      </w:r>
      <w:r>
        <w:t xml:space="preserve"> permanent salaries, benefits</w:t>
      </w:r>
      <w:r w:rsidR="00AD135B">
        <w:t>,</w:t>
      </w:r>
      <w:r>
        <w:t xml:space="preserve"> utilities</w:t>
      </w:r>
      <w:r w:rsidR="00AD135B">
        <w:t>, light, power and water</w:t>
      </w:r>
      <w:r>
        <w:t xml:space="preserve">.  He further reported that the College’s external auditors are </w:t>
      </w:r>
      <w:r w:rsidR="008D5A56">
        <w:t>continu</w:t>
      </w:r>
      <w:r w:rsidR="008B2C13">
        <w:t>ing</w:t>
      </w:r>
      <w:r w:rsidR="008D5A56">
        <w:t xml:space="preserve"> to </w:t>
      </w:r>
      <w:r>
        <w:t xml:space="preserve">conduct their review for the 2009/10 fiscal year, and we expect to receive the audit report </w:t>
      </w:r>
      <w:r w:rsidR="008D5A56">
        <w:t>by the end of</w:t>
      </w:r>
      <w:r>
        <w:t xml:space="preserve"> January.  </w:t>
      </w:r>
    </w:p>
    <w:p w:rsidR="004F0932" w:rsidRDefault="004F0932" w:rsidP="004F0932"/>
    <w:p w:rsidR="004F0932" w:rsidRDefault="004F0932" w:rsidP="004F0932">
      <w:r>
        <w:t>Dr. McKay thanked Mr.</w:t>
      </w:r>
      <w:r w:rsidR="00AD135B">
        <w:t xml:space="preserve"> </w:t>
      </w:r>
      <w:r>
        <w:t xml:space="preserve">Bullard </w:t>
      </w:r>
      <w:r w:rsidR="008D5A56">
        <w:t xml:space="preserve">and his team </w:t>
      </w:r>
      <w:r>
        <w:t>for taking on the added responsibility for leadership of the Office of Business and Financial Affairs following the departure of VP Stein</w:t>
      </w:r>
      <w:r w:rsidR="008D5A56">
        <w:t xml:space="preserve"> and taking on multiple roles over the last year.</w:t>
      </w:r>
      <w:r>
        <w:t xml:space="preserve">  Dr. McKay publicly commended John and the entire team for their hard work.</w:t>
      </w:r>
    </w:p>
    <w:p w:rsidR="004F0932" w:rsidRDefault="004F0932" w:rsidP="0053446B"/>
    <w:p w:rsidR="002D4280" w:rsidRDefault="000C7382" w:rsidP="002D4280">
      <w:pPr>
        <w:pStyle w:val="NormalWeb"/>
        <w:rPr>
          <w:rFonts w:ascii="Times New Roman" w:hAnsi="Times New Roman" w:cs="Times New Roman"/>
        </w:rPr>
      </w:pPr>
      <w:r w:rsidRPr="002D4280">
        <w:rPr>
          <w:rFonts w:ascii="Times New Roman" w:hAnsi="Times New Roman" w:cs="Times New Roman"/>
        </w:rPr>
        <w:lastRenderedPageBreak/>
        <w:t xml:space="preserve">President McKay announced </w:t>
      </w:r>
      <w:r w:rsidR="00B30AAD" w:rsidRPr="002D4280">
        <w:rPr>
          <w:rFonts w:ascii="Times New Roman" w:hAnsi="Times New Roman" w:cs="Times New Roman"/>
        </w:rPr>
        <w:t>th</w:t>
      </w:r>
      <w:r w:rsidR="00432A9B" w:rsidRPr="002D4280">
        <w:rPr>
          <w:rFonts w:ascii="Times New Roman" w:hAnsi="Times New Roman" w:cs="Times New Roman"/>
        </w:rPr>
        <w:t>e appointment of James Amoroso as Vice President for Finance and Business Affairs</w:t>
      </w:r>
      <w:r w:rsidR="00AD135B">
        <w:rPr>
          <w:rFonts w:ascii="Times New Roman" w:hAnsi="Times New Roman" w:cs="Times New Roman"/>
        </w:rPr>
        <w:t>.</w:t>
      </w:r>
      <w:r w:rsidR="00432A9B" w:rsidRPr="002D4280">
        <w:rPr>
          <w:rFonts w:ascii="Times New Roman" w:hAnsi="Times New Roman" w:cs="Times New Roman"/>
        </w:rPr>
        <w:t xml:space="preserve">  Dr. McKay then as</w:t>
      </w:r>
      <w:r w:rsidR="00AD135B">
        <w:rPr>
          <w:rFonts w:ascii="Times New Roman" w:hAnsi="Times New Roman" w:cs="Times New Roman"/>
        </w:rPr>
        <w:t>ked</w:t>
      </w:r>
      <w:r w:rsidR="00432A9B" w:rsidRPr="002D4280">
        <w:rPr>
          <w:rFonts w:ascii="Times New Roman" w:hAnsi="Times New Roman" w:cs="Times New Roman"/>
        </w:rPr>
        <w:t xml:space="preserve"> Ms. Sandra O’Hara to read the </w:t>
      </w:r>
      <w:r w:rsidR="00AD135B">
        <w:rPr>
          <w:rFonts w:ascii="Times New Roman" w:hAnsi="Times New Roman" w:cs="Times New Roman"/>
        </w:rPr>
        <w:t>C</w:t>
      </w:r>
      <w:r w:rsidR="00432A9B" w:rsidRPr="002D4280">
        <w:rPr>
          <w:rFonts w:ascii="Times New Roman" w:hAnsi="Times New Roman" w:cs="Times New Roman"/>
        </w:rPr>
        <w:t xml:space="preserve">ollege </w:t>
      </w:r>
      <w:r w:rsidR="00AD135B">
        <w:rPr>
          <w:rFonts w:ascii="Times New Roman" w:hAnsi="Times New Roman" w:cs="Times New Roman"/>
        </w:rPr>
        <w:t>B</w:t>
      </w:r>
      <w:r w:rsidR="00432A9B" w:rsidRPr="002D4280">
        <w:rPr>
          <w:rFonts w:ascii="Times New Roman" w:hAnsi="Times New Roman" w:cs="Times New Roman"/>
        </w:rPr>
        <w:t>rief that announc</w:t>
      </w:r>
      <w:r w:rsidR="00AD135B">
        <w:rPr>
          <w:rFonts w:ascii="Times New Roman" w:hAnsi="Times New Roman" w:cs="Times New Roman"/>
        </w:rPr>
        <w:t>ed</w:t>
      </w:r>
      <w:r w:rsidR="00432A9B" w:rsidRPr="002D4280">
        <w:rPr>
          <w:rFonts w:ascii="Times New Roman" w:hAnsi="Times New Roman" w:cs="Times New Roman"/>
        </w:rPr>
        <w:t xml:space="preserve"> the appointment of </w:t>
      </w:r>
      <w:r w:rsidR="00AD135B">
        <w:rPr>
          <w:rFonts w:ascii="Times New Roman" w:hAnsi="Times New Roman" w:cs="Times New Roman"/>
        </w:rPr>
        <w:t>Mr.</w:t>
      </w:r>
      <w:r w:rsidR="00432A9B" w:rsidRPr="002D4280">
        <w:rPr>
          <w:rFonts w:ascii="Times New Roman" w:hAnsi="Times New Roman" w:cs="Times New Roman"/>
        </w:rPr>
        <w:t xml:space="preserve"> Amoroso.  </w:t>
      </w:r>
    </w:p>
    <w:p w:rsidR="002D4280" w:rsidRDefault="002D4280" w:rsidP="002D4280">
      <w:pPr>
        <w:pStyle w:val="NormalWeb"/>
        <w:rPr>
          <w:rFonts w:ascii="Times New Roman" w:hAnsi="Times New Roman" w:cs="Times New Roman"/>
        </w:rPr>
      </w:pPr>
    </w:p>
    <w:p w:rsidR="002D4280" w:rsidRPr="002D4280" w:rsidRDefault="002D4280" w:rsidP="002D4280">
      <w:pPr>
        <w:pStyle w:val="NormalWeb"/>
        <w:rPr>
          <w:rFonts w:ascii="Times New Roman" w:hAnsi="Times New Roman" w:cs="Times New Roman"/>
        </w:rPr>
      </w:pPr>
      <w:r w:rsidRPr="002D4280">
        <w:rPr>
          <w:rFonts w:ascii="Times New Roman" w:hAnsi="Times New Roman" w:cs="Times New Roman"/>
        </w:rPr>
        <w:t xml:space="preserve">Ms. O’Hara read “Mr. Amoroso will serve as the College's Chief Financial Officer.  He will be responsible for developing and managing the College's operating and capital budgets to support implementation of the College's strategic </w:t>
      </w:r>
      <w:r>
        <w:rPr>
          <w:rFonts w:ascii="Times New Roman" w:hAnsi="Times New Roman" w:cs="Times New Roman"/>
        </w:rPr>
        <w:t xml:space="preserve">initiatives and priorities.  </w:t>
      </w:r>
      <w:r w:rsidRPr="002D4280">
        <w:rPr>
          <w:rFonts w:ascii="Times New Roman" w:hAnsi="Times New Roman" w:cs="Times New Roman"/>
        </w:rPr>
        <w:t xml:space="preserve">Mr. </w:t>
      </w:r>
      <w:proofErr w:type="spellStart"/>
      <w:r w:rsidRPr="002D4280">
        <w:rPr>
          <w:rFonts w:ascii="Times New Roman" w:hAnsi="Times New Roman" w:cs="Times New Roman"/>
        </w:rPr>
        <w:t>Amoroso’s</w:t>
      </w:r>
      <w:proofErr w:type="spellEnd"/>
      <w:r w:rsidRPr="002D4280">
        <w:rPr>
          <w:rFonts w:ascii="Times New Roman" w:hAnsi="Times New Roman" w:cs="Times New Roman"/>
        </w:rPr>
        <w:t xml:space="preserve"> experience includes over 25 years of senior financial management positions with the U.S. Merchant Marine Academy (USMMA) in Kings Point.  During the course of his career, Mr. Amoroso has also held various accounting, audit and budget positions with the U.S. Military Academy in West Point, the Department of the Air Force, and various undersea surveillance projects for the Anti-Submarine Warfare Systems Project Office in Washington, D.C.</w:t>
      </w:r>
      <w:r>
        <w:rPr>
          <w:rFonts w:ascii="Times New Roman" w:hAnsi="Times New Roman" w:cs="Times New Roman"/>
        </w:rPr>
        <w:t xml:space="preserve"> </w:t>
      </w:r>
      <w:r w:rsidRPr="002D4280">
        <w:rPr>
          <w:rFonts w:ascii="Times New Roman" w:hAnsi="Times New Roman" w:cs="Times New Roman"/>
        </w:rPr>
        <w:t xml:space="preserve"> While Chief Financial Officer for the Merchant Marine Academy, Mr. Amoroso was responsible for preparing and managing that institution’s operating and capital budgets.  In addition, he assisted with the development of financial policies which affected campus life, analyzed the future needs of the Academy and was responsible for the daily activities of all budget and accounting staff.</w:t>
      </w:r>
      <w:r>
        <w:rPr>
          <w:rFonts w:ascii="Times New Roman" w:hAnsi="Times New Roman" w:cs="Times New Roman"/>
        </w:rPr>
        <w:t xml:space="preserve">  </w:t>
      </w:r>
      <w:r w:rsidRPr="002D4280">
        <w:rPr>
          <w:rFonts w:ascii="Times New Roman" w:hAnsi="Times New Roman" w:cs="Times New Roman"/>
        </w:rPr>
        <w:t>Mr. Amoroso earned an Associate’s Degree in Accounting from Farmingdale State, a Bachelor’s Degree in Accounting from Dowling College and a Master’s Degree in Public Financial Management/Accounting from The American University in Washington, D.C.  He is a member of the National Association of College and University Business Officers (NACUBO) and the Eastern Association of College and University Business Officers.</w:t>
      </w:r>
      <w:r>
        <w:rPr>
          <w:rFonts w:ascii="Times New Roman" w:hAnsi="Times New Roman" w:cs="Times New Roman"/>
        </w:rPr>
        <w:t>”</w:t>
      </w:r>
    </w:p>
    <w:p w:rsidR="00BC50B5" w:rsidRDefault="00BC50B5" w:rsidP="0053446B"/>
    <w:p w:rsidR="00BC50B5" w:rsidRDefault="002D4280" w:rsidP="0053446B">
      <w:r>
        <w:t xml:space="preserve">VP Amoroso greeted everyone and stated he was excited to work with the </w:t>
      </w:r>
      <w:r w:rsidR="00AD135B">
        <w:t>B</w:t>
      </w:r>
      <w:r>
        <w:t>oard and Dr. McKay for the betterment of the institution.</w:t>
      </w:r>
      <w:r w:rsidR="00AD135B">
        <w:t xml:space="preserve"> </w:t>
      </w:r>
    </w:p>
    <w:p w:rsidR="001728DA" w:rsidRDefault="001728DA" w:rsidP="001728DA">
      <w:pPr>
        <w:jc w:val="center"/>
      </w:pPr>
      <w:r>
        <w:t>* * * * * * * * * *</w:t>
      </w:r>
    </w:p>
    <w:p w:rsidR="00DF394B" w:rsidRDefault="001728DA" w:rsidP="001728DA">
      <w:r>
        <w:t>As part of the President’</w:t>
      </w:r>
      <w:r w:rsidR="00DF394B">
        <w:t>s report, Dr. McKay as</w:t>
      </w:r>
      <w:r w:rsidR="009901D7">
        <w:t>ked</w:t>
      </w:r>
      <w:r w:rsidR="00DF394B">
        <w:t xml:space="preserve"> Associate Dean for Institutional Advancement Andrew Fawcett to give the </w:t>
      </w:r>
      <w:r w:rsidR="009901D7">
        <w:t>B</w:t>
      </w:r>
      <w:r w:rsidR="00DF394B">
        <w:t xml:space="preserve">oard an update on the </w:t>
      </w:r>
      <w:r w:rsidR="009901D7">
        <w:t>C</w:t>
      </w:r>
      <w:r w:rsidR="00DF394B">
        <w:t xml:space="preserve">ollege’s </w:t>
      </w:r>
      <w:r w:rsidR="009901D7">
        <w:t>new W</w:t>
      </w:r>
      <w:r w:rsidR="00DF394B">
        <w:t>eb site</w:t>
      </w:r>
      <w:r w:rsidR="009901D7">
        <w:t xml:space="preserve">.  </w:t>
      </w:r>
    </w:p>
    <w:p w:rsidR="009901D7" w:rsidRDefault="009901D7" w:rsidP="001728DA"/>
    <w:p w:rsidR="00DF394B" w:rsidRDefault="00DF394B" w:rsidP="001728DA">
      <w:r>
        <w:t xml:space="preserve">Associate Dean Fawcett </w:t>
      </w:r>
      <w:r w:rsidR="00F2131F">
        <w:t xml:space="preserve">gave a </w:t>
      </w:r>
      <w:r w:rsidR="009901D7">
        <w:t>P</w:t>
      </w:r>
      <w:r w:rsidR="00F2131F">
        <w:t xml:space="preserve">ower </w:t>
      </w:r>
      <w:r w:rsidR="009901D7">
        <w:t>Point presentation to the B</w:t>
      </w:r>
      <w:r w:rsidR="00F2131F">
        <w:t>oard</w:t>
      </w:r>
      <w:r w:rsidR="009901D7">
        <w:t>.  He summarized the extensive outreach, internal and external</w:t>
      </w:r>
      <w:r w:rsidR="00B31624">
        <w:t>,</w:t>
      </w:r>
      <w:r w:rsidR="009901D7">
        <w:t xml:space="preserve"> that went into the development and design of the new site.  </w:t>
      </w:r>
      <w:r w:rsidR="00F2131F">
        <w:t xml:space="preserve">He stated that the </w:t>
      </w:r>
      <w:r w:rsidR="009901D7">
        <w:t>C</w:t>
      </w:r>
      <w:r w:rsidR="00F2131F">
        <w:t xml:space="preserve">ollege’s </w:t>
      </w:r>
      <w:r w:rsidR="009901D7">
        <w:t>W</w:t>
      </w:r>
      <w:r w:rsidR="00F2131F">
        <w:t xml:space="preserve">eb site is </w:t>
      </w:r>
      <w:r w:rsidR="009901D7">
        <w:t xml:space="preserve">the </w:t>
      </w:r>
      <w:r w:rsidR="00F2131F">
        <w:t xml:space="preserve">public face of the institution.  The </w:t>
      </w:r>
      <w:r w:rsidR="009901D7">
        <w:t>W</w:t>
      </w:r>
      <w:r w:rsidR="00F2131F">
        <w:t>ebsite is used for student recruitment, marke</w:t>
      </w:r>
      <w:r w:rsidR="009901D7">
        <w:t>t</w:t>
      </w:r>
      <w:r w:rsidR="00F2131F">
        <w:t>ing communit</w:t>
      </w:r>
      <w:r w:rsidR="009901D7">
        <w:t>y relations, work</w:t>
      </w:r>
      <w:r w:rsidR="00F2131F">
        <w:t xml:space="preserve">force development and sharing information </w:t>
      </w:r>
      <w:r w:rsidR="009901D7">
        <w:t>with</w:t>
      </w:r>
      <w:r w:rsidR="00F2131F">
        <w:t xml:space="preserve"> alumni.  He stated that the new website provided esthetic continuity across departments.  </w:t>
      </w:r>
      <w:r w:rsidR="009901D7">
        <w:t>F</w:t>
      </w:r>
      <w:r w:rsidR="00596FF5">
        <w:t xml:space="preserve">aculty, staff, administration, </w:t>
      </w:r>
      <w:r w:rsidR="009901D7">
        <w:t xml:space="preserve">students, </w:t>
      </w:r>
      <w:r w:rsidR="00596FF5">
        <w:t>parents of current students, alumni</w:t>
      </w:r>
      <w:r w:rsidR="009901D7">
        <w:t>,</w:t>
      </w:r>
      <w:r w:rsidR="00596FF5">
        <w:t xml:space="preserve"> as well as high school guidance counselors</w:t>
      </w:r>
      <w:r w:rsidR="00CD67F6">
        <w:t xml:space="preserve"> </w:t>
      </w:r>
      <w:r w:rsidR="009901D7">
        <w:t xml:space="preserve">from </w:t>
      </w:r>
      <w:r w:rsidR="00CD67F6">
        <w:t>over a dozen school districts</w:t>
      </w:r>
      <w:r w:rsidR="009872DD">
        <w:t xml:space="preserve"> provided input during the design phase</w:t>
      </w:r>
      <w:r w:rsidR="00596FF5">
        <w:t xml:space="preserve">.  </w:t>
      </w:r>
      <w:r w:rsidR="00CD67F6">
        <w:t>A</w:t>
      </w:r>
      <w:r w:rsidR="00596FF5">
        <w:t xml:space="preserve"> review of all SUNY sites as well as 120 other college and university </w:t>
      </w:r>
      <w:r w:rsidR="00CD67F6">
        <w:t>sites from across the country</w:t>
      </w:r>
      <w:r w:rsidR="00801B65">
        <w:t xml:space="preserve"> was conducted.  He further noted that a beta design was developed using all this feedback and review.  </w:t>
      </w:r>
    </w:p>
    <w:p w:rsidR="00801B65" w:rsidRDefault="00801B65" w:rsidP="001728DA"/>
    <w:p w:rsidR="00801B65" w:rsidRDefault="00801B65" w:rsidP="001728DA">
      <w:r>
        <w:t>Associate Dean</w:t>
      </w:r>
      <w:r w:rsidR="009872DD">
        <w:t xml:space="preserve"> Fawcett then launched the new Website.  H</w:t>
      </w:r>
      <w:r>
        <w:t>e pointed out the new landscape visual, whic</w:t>
      </w:r>
      <w:r w:rsidR="00670AC1">
        <w:t>h will giv</w:t>
      </w:r>
      <w:r>
        <w:t>e more opportunity to promote messaging and special programs</w:t>
      </w:r>
      <w:r w:rsidR="00670AC1">
        <w:t>.  He noted</w:t>
      </w:r>
      <w:r>
        <w:t xml:space="preserve"> the hot links, and the new main navigation bar</w:t>
      </w:r>
      <w:r w:rsidR="0080699A">
        <w:t>, stating</w:t>
      </w:r>
      <w:r>
        <w:t xml:space="preserve"> that the new site was a more robust and visual </w:t>
      </w:r>
      <w:r w:rsidR="002C0448">
        <w:t>site</w:t>
      </w:r>
      <w:r w:rsidR="00670AC1">
        <w:t>,</w:t>
      </w:r>
      <w:r w:rsidR="002C0448">
        <w:t xml:space="preserve"> compared to </w:t>
      </w:r>
      <w:r w:rsidR="00670AC1">
        <w:t xml:space="preserve">its </w:t>
      </w:r>
      <w:r w:rsidR="0080699A">
        <w:t>predecessor</w:t>
      </w:r>
      <w:r w:rsidR="002C0448">
        <w:t xml:space="preserve">. </w:t>
      </w:r>
    </w:p>
    <w:p w:rsidR="002C0448" w:rsidRDefault="002C0448" w:rsidP="001728DA"/>
    <w:p w:rsidR="002C0448" w:rsidRDefault="00670AC1" w:rsidP="001728DA">
      <w:r>
        <w:t xml:space="preserve">Trustee Irizarry asked where visitors will </w:t>
      </w:r>
      <w:r w:rsidR="002C0448">
        <w:t xml:space="preserve">find </w:t>
      </w:r>
      <w:r>
        <w:t xml:space="preserve">information on </w:t>
      </w:r>
      <w:r w:rsidR="002C0448">
        <w:t xml:space="preserve">the ESL department.  Dean Fawcett </w:t>
      </w:r>
      <w:r>
        <w:t>scrolled to its location on</w:t>
      </w:r>
      <w:r w:rsidR="002C0448">
        <w:t xml:space="preserve"> the new site.  </w:t>
      </w:r>
    </w:p>
    <w:p w:rsidR="00C55618" w:rsidRDefault="00C55618" w:rsidP="001728DA"/>
    <w:p w:rsidR="00C55618" w:rsidRDefault="00C55618" w:rsidP="001728DA">
      <w:r>
        <w:lastRenderedPageBreak/>
        <w:t xml:space="preserve">Student Trustee Fieseler noted that many students have trouble finding contact information for their professors.  She asked if there would be an easier way of finding this information in the new website.  Associate Dean Ris said there would be </w:t>
      </w:r>
      <w:proofErr w:type="gramStart"/>
      <w:r>
        <w:t>a</w:t>
      </w:r>
      <w:proofErr w:type="gramEnd"/>
      <w:r>
        <w:t xml:space="preserve"> online directory under quick links and contacts. </w:t>
      </w:r>
    </w:p>
    <w:p w:rsidR="00C55618" w:rsidRDefault="00C55618" w:rsidP="001728DA"/>
    <w:p w:rsidR="00C55618" w:rsidRDefault="00906CB4" w:rsidP="00906CB4">
      <w:pPr>
        <w:jc w:val="center"/>
      </w:pPr>
      <w:r>
        <w:t>* * * * * * * * * *</w:t>
      </w:r>
    </w:p>
    <w:p w:rsidR="00906CB4" w:rsidRDefault="00906CB4" w:rsidP="00906CB4">
      <w:r>
        <w:t xml:space="preserve">President McKay </w:t>
      </w:r>
      <w:r w:rsidR="00393431">
        <w:t>shared that he had visited Albany for the Governor’s Stat</w:t>
      </w:r>
      <w:r w:rsidR="00B31624">
        <w:t>e</w:t>
      </w:r>
      <w:r w:rsidR="00393431">
        <w:t xml:space="preserve"> of the State Address and the SUNY Strategic Planning session with the Chancellor.  He noted that the governor’s message</w:t>
      </w:r>
      <w:r w:rsidR="00670AC1">
        <w:t xml:space="preserve"> dealt with work</w:t>
      </w:r>
      <w:r w:rsidR="00393431">
        <w:t>force development, economic development and partnerships in all areas.  He pointed out the he and Dr. Stanley of Stony</w:t>
      </w:r>
      <w:r w:rsidR="00670AC1">
        <w:t xml:space="preserve"> B</w:t>
      </w:r>
      <w:r w:rsidR="00393431">
        <w:t xml:space="preserve">rook </w:t>
      </w:r>
      <w:proofErr w:type="gramStart"/>
      <w:r w:rsidR="00393431">
        <w:t>were</w:t>
      </w:r>
      <w:proofErr w:type="gramEnd"/>
      <w:r w:rsidR="00393431">
        <w:t xml:space="preserve"> currently co-chairing the SUNY</w:t>
      </w:r>
      <w:r w:rsidR="004B252D">
        <w:t xml:space="preserve"> </w:t>
      </w:r>
      <w:r w:rsidR="00670AC1">
        <w:t xml:space="preserve">sub-committee dealing with the </w:t>
      </w:r>
      <w:r w:rsidR="00B31624">
        <w:t>Entrepreneurial</w:t>
      </w:r>
      <w:r w:rsidR="004B252D">
        <w:t xml:space="preserve"> </w:t>
      </w:r>
      <w:r w:rsidR="00670AC1">
        <w:t xml:space="preserve">Century initiative with SUNY’s Strategic </w:t>
      </w:r>
      <w:r w:rsidR="004B252D">
        <w:t>Plan</w:t>
      </w:r>
      <w:r w:rsidR="00670AC1">
        <w:t xml:space="preserve">.  Their work will </w:t>
      </w:r>
      <w:r w:rsidR="004B252D">
        <w:t xml:space="preserve">relate to </w:t>
      </w:r>
      <w:r w:rsidR="00670AC1">
        <w:t>the College’s</w:t>
      </w:r>
      <w:r w:rsidR="004B252D">
        <w:t xml:space="preserve"> economic development</w:t>
      </w:r>
      <w:r w:rsidR="00670AC1">
        <w:t xml:space="preserve"> efforts</w:t>
      </w:r>
      <w:r w:rsidR="004B252D">
        <w:t xml:space="preserve">.  </w:t>
      </w:r>
    </w:p>
    <w:p w:rsidR="004B252D" w:rsidRDefault="004B252D" w:rsidP="00906CB4"/>
    <w:p w:rsidR="004B252D" w:rsidRDefault="004B252D" w:rsidP="00906CB4">
      <w:r>
        <w:t xml:space="preserve">Dr. McKay noted the there had been three </w:t>
      </w:r>
      <w:r w:rsidR="004B4C80">
        <w:t xml:space="preserve">budget </w:t>
      </w:r>
      <w:r>
        <w:t>cuts over the last eight to nine months, that resulted in a</w:t>
      </w:r>
      <w:r w:rsidR="00670AC1">
        <w:t xml:space="preserve"> reduction of approximately </w:t>
      </w:r>
      <w:r>
        <w:t>$8 million dollars</w:t>
      </w:r>
      <w:r w:rsidR="00670AC1">
        <w:t xml:space="preserve"> to the College</w:t>
      </w:r>
      <w:r>
        <w:t>.  Despite the cuts</w:t>
      </w:r>
      <w:r w:rsidR="00670AC1">
        <w:t>,</w:t>
      </w:r>
      <w:r>
        <w:t xml:space="preserve"> the </w:t>
      </w:r>
      <w:r w:rsidR="00670AC1">
        <w:t>C</w:t>
      </w:r>
      <w:r>
        <w:t xml:space="preserve">ollege’s operations were managed efficiently without accessing </w:t>
      </w:r>
      <w:r w:rsidR="004B4C80">
        <w:t>reserves</w:t>
      </w:r>
      <w:r>
        <w:t xml:space="preserve">, or </w:t>
      </w:r>
      <w:r w:rsidR="004B4C80">
        <w:t>further assessing the</w:t>
      </w:r>
      <w:r>
        <w:t xml:space="preserve"> students</w:t>
      </w:r>
      <w:r w:rsidR="00E41473">
        <w:t xml:space="preserve">.  He further stated that indications are that </w:t>
      </w:r>
      <w:r w:rsidR="004B4C80">
        <w:t xml:space="preserve">the new Governor </w:t>
      </w:r>
      <w:r w:rsidR="00E41473">
        <w:t xml:space="preserve">will </w:t>
      </w:r>
      <w:r w:rsidR="004B4C80">
        <w:t>make</w:t>
      </w:r>
      <w:r w:rsidR="00E41473">
        <w:t xml:space="preserve"> further cuts</w:t>
      </w:r>
      <w:r w:rsidR="004B4C80">
        <w:t>.  College administrators and FA representatives will</w:t>
      </w:r>
      <w:r w:rsidR="00E41473">
        <w:t xml:space="preserve"> visit elected officials to state the significance of the operation of the</w:t>
      </w:r>
      <w:r w:rsidR="004B4C80">
        <w:t xml:space="preserve"> continued support for Suffolk County C</w:t>
      </w:r>
      <w:r w:rsidR="00E41473">
        <w:t xml:space="preserve">ommunity </w:t>
      </w:r>
      <w:r w:rsidR="004B4C80">
        <w:t>C</w:t>
      </w:r>
      <w:r w:rsidR="00E41473">
        <w:t xml:space="preserve">ollege.  </w:t>
      </w:r>
    </w:p>
    <w:p w:rsidR="00E41473" w:rsidRDefault="00E41473" w:rsidP="00906CB4"/>
    <w:p w:rsidR="00E41473" w:rsidRDefault="00E41473" w:rsidP="00906CB4">
      <w:r>
        <w:t xml:space="preserve">President McKay thanked </w:t>
      </w:r>
      <w:r w:rsidR="004B4C80">
        <w:t>the F</w:t>
      </w:r>
      <w:r>
        <w:t xml:space="preserve">aculty </w:t>
      </w:r>
      <w:r w:rsidR="004B4C80">
        <w:t>Association, the exempts and the G</w:t>
      </w:r>
      <w:r>
        <w:t>uild</w:t>
      </w:r>
      <w:r w:rsidR="00B31624">
        <w:t xml:space="preserve"> </w:t>
      </w:r>
      <w:r w:rsidR="004B4C80">
        <w:t>of A</w:t>
      </w:r>
      <w:r>
        <w:t>dministra</w:t>
      </w:r>
      <w:r w:rsidR="004B4C80">
        <w:t>tive</w:t>
      </w:r>
      <w:r>
        <w:t xml:space="preserve"> </w:t>
      </w:r>
      <w:r w:rsidR="004B4C80">
        <w:t>O</w:t>
      </w:r>
      <w:r>
        <w:t>ffice</w:t>
      </w:r>
      <w:r w:rsidR="004B4C80">
        <w:t>rs</w:t>
      </w:r>
      <w:r>
        <w:t xml:space="preserve"> in advance</w:t>
      </w:r>
      <w:r w:rsidR="004B4C80">
        <w:t xml:space="preserve"> for their support in a</w:t>
      </w:r>
      <w:r w:rsidR="00694FAA">
        <w:t>ddressing the challenges faced by the College’s budget</w:t>
      </w:r>
      <w:r>
        <w:t xml:space="preserve">.  He noted that with the </w:t>
      </w:r>
      <w:r w:rsidR="00694FAA">
        <w:t>F</w:t>
      </w:r>
      <w:r>
        <w:t xml:space="preserve">aculty </w:t>
      </w:r>
      <w:r w:rsidR="00694FAA">
        <w:t>Association we have realized savings by renegotiating the contract and implementing the Plus 2 seating capacity</w:t>
      </w:r>
      <w:r>
        <w:t xml:space="preserve">.  </w:t>
      </w:r>
      <w:r w:rsidR="00694FAA">
        <w:t>We have eliminated</w:t>
      </w:r>
      <w:r>
        <w:t xml:space="preserve"> COLA for exempts</w:t>
      </w:r>
      <w:r w:rsidR="00694FAA">
        <w:t xml:space="preserve"> to mirror the FA agreement</w:t>
      </w:r>
      <w:r w:rsidR="008C256B">
        <w:t xml:space="preserve">.  </w:t>
      </w:r>
      <w:r w:rsidR="007F56AF">
        <w:t xml:space="preserve">Dr. McKay stated that there continues to be a lot of work done.  </w:t>
      </w:r>
    </w:p>
    <w:p w:rsidR="007F56AF" w:rsidRDefault="007F56AF" w:rsidP="00906CB4"/>
    <w:p w:rsidR="0025671B" w:rsidRDefault="007F56AF" w:rsidP="00906CB4">
      <w:r>
        <w:t>Dr. McKay shared that he had spoken with the Chancellor about the ribbon</w:t>
      </w:r>
      <w:r w:rsidR="00694FAA">
        <w:t>-</w:t>
      </w:r>
      <w:r>
        <w:t xml:space="preserve">cutting ceremony for the </w:t>
      </w:r>
      <w:proofErr w:type="spellStart"/>
      <w:r>
        <w:t>Montaukett</w:t>
      </w:r>
      <w:proofErr w:type="spellEnd"/>
      <w:r>
        <w:t xml:space="preserve"> Learning Resource Center</w:t>
      </w:r>
      <w:r w:rsidR="00694FAA">
        <w:t xml:space="preserve"> on our Eastern Campus</w:t>
      </w:r>
      <w:r>
        <w:t>, hoping to h</w:t>
      </w:r>
      <w:r w:rsidR="00694FAA">
        <w:t>old</w:t>
      </w:r>
      <w:r>
        <w:t xml:space="preserve"> it between February 28</w:t>
      </w:r>
      <w:r w:rsidRPr="007F56AF">
        <w:rPr>
          <w:vertAlign w:val="superscript"/>
        </w:rPr>
        <w:t>th</w:t>
      </w:r>
      <w:r>
        <w:t xml:space="preserve"> and March 3</w:t>
      </w:r>
      <w:r w:rsidRPr="007F56AF">
        <w:rPr>
          <w:vertAlign w:val="superscript"/>
        </w:rPr>
        <w:t>rd</w:t>
      </w:r>
      <w:r>
        <w:t>.  Dr. McKay stated that the Chancellor indicated that she would like to invite the majority leader from the assembly as well as others to join SCCC that day.  He further st</w:t>
      </w:r>
      <w:r w:rsidR="0025671B">
        <w:t>ated that local legislators</w:t>
      </w:r>
      <w:r w:rsidR="00694FAA">
        <w:t>,</w:t>
      </w:r>
      <w:r w:rsidR="0025671B">
        <w:t xml:space="preserve"> as well as members </w:t>
      </w:r>
      <w:r w:rsidR="00694FAA">
        <w:t xml:space="preserve">from area </w:t>
      </w:r>
      <w:r w:rsidR="0025671B">
        <w:t xml:space="preserve">Chambers of Commerce would be invited </w:t>
      </w:r>
      <w:r w:rsidR="00694FAA">
        <w:t>t</w:t>
      </w:r>
      <w:r w:rsidR="00B31624">
        <w:t>o</w:t>
      </w:r>
      <w:r w:rsidR="00694FAA">
        <w:t xml:space="preserve"> attend this </w:t>
      </w:r>
      <w:r w:rsidR="0025671B">
        <w:t xml:space="preserve">very significant day for Suffolk.  He noted that he would share the date and agenda for the day once it </w:t>
      </w:r>
      <w:r w:rsidR="00694FAA">
        <w:t>is</w:t>
      </w:r>
      <w:r w:rsidR="0025671B">
        <w:t xml:space="preserve"> finalized.  </w:t>
      </w:r>
    </w:p>
    <w:p w:rsidR="0025671B" w:rsidRDefault="0025671B" w:rsidP="00906CB4"/>
    <w:p w:rsidR="005947DC" w:rsidRDefault="0025671B" w:rsidP="00906CB4">
      <w:r>
        <w:t xml:space="preserve">President McKay shared that there was a significant meeting </w:t>
      </w:r>
      <w:r w:rsidR="00694FAA">
        <w:t xml:space="preserve">to review </w:t>
      </w:r>
      <w:r>
        <w:t>the</w:t>
      </w:r>
      <w:r w:rsidR="00694FAA">
        <w:t xml:space="preserve"> College’s </w:t>
      </w:r>
      <w:r>
        <w:t>capital budget in December</w:t>
      </w:r>
      <w:r w:rsidR="00694FAA">
        <w:t xml:space="preserve">, </w:t>
      </w:r>
      <w:r w:rsidR="00B31624">
        <w:t>wh</w:t>
      </w:r>
      <w:r>
        <w:t>i</w:t>
      </w:r>
      <w:r w:rsidR="00694FAA">
        <w:t xml:space="preserve">ch was attended by </w:t>
      </w:r>
      <w:r>
        <w:t>governance, faculty and all key constituents</w:t>
      </w:r>
      <w:r w:rsidR="00694FAA">
        <w:t>.  I</w:t>
      </w:r>
      <w:r>
        <w:t xml:space="preserve">t was decided at the meeting that the only new </w:t>
      </w:r>
      <w:r w:rsidR="00694FAA">
        <w:t xml:space="preserve">capital </w:t>
      </w:r>
      <w:r>
        <w:t xml:space="preserve">project </w:t>
      </w:r>
      <w:r w:rsidR="00837E31">
        <w:t xml:space="preserve">that will be added to this year will address how </w:t>
      </w:r>
      <w:r>
        <w:t>to handle the parking problem on the Seld</w:t>
      </w:r>
      <w:r w:rsidR="00837E31">
        <w:t>e</w:t>
      </w:r>
      <w:r>
        <w:t xml:space="preserve">n </w:t>
      </w:r>
      <w:r w:rsidR="00837E31">
        <w:t>C</w:t>
      </w:r>
      <w:r>
        <w:t xml:space="preserve">ampus.  There are only 3,900 parking spaces </w:t>
      </w:r>
      <w:r w:rsidR="00B31624">
        <w:t>and</w:t>
      </w:r>
      <w:r>
        <w:t xml:space="preserve"> 14,000 students.  </w:t>
      </w:r>
      <w:r w:rsidR="005947DC">
        <w:t xml:space="preserve">Research was being done and would be presented to the Board.  </w:t>
      </w:r>
      <w:r w:rsidR="00837E31">
        <w:t xml:space="preserve">  </w:t>
      </w:r>
      <w:r w:rsidR="005947DC">
        <w:t>Trustee Pontieri asked if the number of additional spaces needed was part of the research being done.  Jon DeMaio</w:t>
      </w:r>
      <w:r w:rsidR="00DC242D">
        <w:t xml:space="preserve">, </w:t>
      </w:r>
      <w:r w:rsidR="00DC242D" w:rsidRPr="00DC242D">
        <w:t>Administrative Director of Educational Facilities</w:t>
      </w:r>
      <w:r w:rsidR="00DC242D">
        <w:t>,</w:t>
      </w:r>
      <w:r w:rsidR="005947DC">
        <w:t xml:space="preserve"> stated that it would be part of the initial design phase.  </w:t>
      </w:r>
      <w:r w:rsidR="00606561">
        <w:t xml:space="preserve">Mr. DeMaio noted that there was a preliminary analysis done as part of another capital </w:t>
      </w:r>
      <w:proofErr w:type="gramStart"/>
      <w:r w:rsidR="00606561">
        <w:t>project,</w:t>
      </w:r>
      <w:proofErr w:type="gramEnd"/>
      <w:r w:rsidR="00606561">
        <w:t xml:space="preserve"> however it needed to be refined to better understand the needs and</w:t>
      </w:r>
      <w:r w:rsidR="00DC242D">
        <w:t xml:space="preserve"> to</w:t>
      </w:r>
      <w:r w:rsidR="00606561">
        <w:t xml:space="preserve"> remain cost effective.  </w:t>
      </w:r>
    </w:p>
    <w:p w:rsidR="00C84843" w:rsidRDefault="00C84843" w:rsidP="00906CB4"/>
    <w:p w:rsidR="00833074" w:rsidRDefault="00C84843" w:rsidP="00906CB4">
      <w:r>
        <w:t xml:space="preserve">Chairman Mattace noted that snow </w:t>
      </w:r>
      <w:r w:rsidR="00DC242D">
        <w:t>remains piled</w:t>
      </w:r>
      <w:r>
        <w:t xml:space="preserve"> in parking spaces,</w:t>
      </w:r>
      <w:r w:rsidR="00DC242D">
        <w:t xml:space="preserve"> and wondered if we were consider</w:t>
      </w:r>
      <w:r>
        <w:t>in</w:t>
      </w:r>
      <w:r w:rsidR="00DC242D">
        <w:t>g</w:t>
      </w:r>
      <w:r>
        <w:t xml:space="preserve"> moving the snow off campus or renting equipment to melt the snow.</w:t>
      </w:r>
      <w:r w:rsidR="00DC242D">
        <w:t xml:space="preserve">  </w:t>
      </w:r>
      <w:r>
        <w:t xml:space="preserve">Dr. McKay stated that the campus does rent equipment </w:t>
      </w:r>
      <w:r w:rsidR="00B31624">
        <w:t>for removal of the snow</w:t>
      </w:r>
      <w:r w:rsidR="00833074">
        <w:t xml:space="preserve"> and the campuses are pre-treated.  He </w:t>
      </w:r>
      <w:r w:rsidR="00833074">
        <w:lastRenderedPageBreak/>
        <w:t>noted that the crews did a great job in remov</w:t>
      </w:r>
      <w:r w:rsidR="00DC242D">
        <w:t>ing</w:t>
      </w:r>
      <w:r w:rsidR="00833074">
        <w:t xml:space="preserve"> the snow and were able to get the campus</w:t>
      </w:r>
      <w:r w:rsidR="00DC242D">
        <w:t>es</w:t>
      </w:r>
      <w:r w:rsidR="00833074">
        <w:t xml:space="preserve"> up and running within 24 hours.  </w:t>
      </w:r>
    </w:p>
    <w:p w:rsidR="00833074" w:rsidRDefault="00833074" w:rsidP="00906CB4"/>
    <w:p w:rsidR="00C84843" w:rsidRDefault="00833074" w:rsidP="00906CB4">
      <w:r>
        <w:t>President McKay stated that in addition</w:t>
      </w:r>
      <w:r w:rsidR="002D4C9F">
        <w:t xml:space="preserve"> to the capital </w:t>
      </w:r>
      <w:r w:rsidR="00DC242D">
        <w:t xml:space="preserve">budget </w:t>
      </w:r>
      <w:r w:rsidR="002D4C9F">
        <w:t>review</w:t>
      </w:r>
      <w:r w:rsidR="00DC242D">
        <w:t xml:space="preserve"> meeting that the College is </w:t>
      </w:r>
      <w:r w:rsidR="002D4C9F">
        <w:t>utiliz</w:t>
      </w:r>
      <w:r w:rsidR="00DC242D">
        <w:t>ing</w:t>
      </w:r>
      <w:r w:rsidR="002D4C9F">
        <w:t xml:space="preserve"> the state </w:t>
      </w:r>
      <w:r w:rsidR="00DC242D">
        <w:t xml:space="preserve">capital </w:t>
      </w:r>
      <w:r w:rsidR="002D4C9F">
        <w:t>study</w:t>
      </w:r>
      <w:r w:rsidR="00DC242D">
        <w:t xml:space="preserve"> to prioritize capital projects</w:t>
      </w:r>
      <w:r w:rsidR="002D4C9F">
        <w:t xml:space="preserve">.  He noted that the state experts had walked </w:t>
      </w:r>
      <w:r w:rsidR="008D41D3">
        <w:t>each</w:t>
      </w:r>
      <w:r w:rsidR="002D4C9F">
        <w:t xml:space="preserve"> campus, to</w:t>
      </w:r>
      <w:r w:rsidR="008D41D3">
        <w:t>ured</w:t>
      </w:r>
      <w:r w:rsidR="002D4C9F">
        <w:t xml:space="preserve"> every single building</w:t>
      </w:r>
      <w:r w:rsidR="008D41D3">
        <w:t xml:space="preserve"> and</w:t>
      </w:r>
      <w:r w:rsidR="002D4C9F">
        <w:t xml:space="preserve"> room with Plant Operations, Paul Cooper and Jon DeMaio.  The state then prepared a report to show </w:t>
      </w:r>
      <w:r w:rsidR="008D41D3">
        <w:t>the College how much</w:t>
      </w:r>
      <w:r w:rsidR="002D4C9F">
        <w:t xml:space="preserve"> it would take to at least maintain the current infrastructure</w:t>
      </w:r>
      <w:r w:rsidR="008D41D3">
        <w:t>.  The report said it would take</w:t>
      </w:r>
      <w:r w:rsidR="002D4C9F">
        <w:t xml:space="preserve"> $10 million p</w:t>
      </w:r>
      <w:r w:rsidR="008D41D3">
        <w:t>er year.  Dr. McKay noted that this year the Suffolk County L</w:t>
      </w:r>
      <w:r w:rsidR="002D4C9F">
        <w:t>egi</w:t>
      </w:r>
      <w:r w:rsidR="008D41D3">
        <w:t>s</w:t>
      </w:r>
      <w:r w:rsidR="002D4C9F">
        <w:t>lature had approved $</w:t>
      </w:r>
      <w:r w:rsidR="008D41D3">
        <w:t>15</w:t>
      </w:r>
      <w:r w:rsidR="002D4C9F">
        <w:t xml:space="preserve"> million for the next three years </w:t>
      </w:r>
      <w:r w:rsidR="008D41D3">
        <w:t>toward addressing</w:t>
      </w:r>
      <w:r w:rsidR="002D4C9F">
        <w:t xml:space="preserve"> deferred maintenance repairs.  He stated that after the meeting in December</w:t>
      </w:r>
      <w:r w:rsidR="008D41D3">
        <w:t>,</w:t>
      </w:r>
      <w:r w:rsidR="002D4C9F">
        <w:t xml:space="preserve"> he asked the plant operations directors and the executive deans to go back a</w:t>
      </w:r>
      <w:r w:rsidR="008D41D3">
        <w:t>nd take a look at the study</w:t>
      </w:r>
      <w:r w:rsidR="00DE0C34">
        <w:t>, prioritize</w:t>
      </w:r>
      <w:r w:rsidR="008D41D3">
        <w:t xml:space="preserve"> the</w:t>
      </w:r>
      <w:r w:rsidR="002D4C9F">
        <w:t>se projects and rank them.  The report is available for review.  He noted that the Chancellor had submitted the report and</w:t>
      </w:r>
      <w:r w:rsidR="008D41D3">
        <w:t xml:space="preserve"> Suffolk was</w:t>
      </w:r>
      <w:r w:rsidR="00F75E61">
        <w:t xml:space="preserve"> awarded $5.3 from the State </w:t>
      </w:r>
      <w:r w:rsidR="008D41D3">
        <w:t>to cover year one projects</w:t>
      </w:r>
      <w:r w:rsidR="00F75E61">
        <w:t xml:space="preserve">.  </w:t>
      </w:r>
      <w:r w:rsidR="00912AE9">
        <w:t xml:space="preserve">Dr. McKay stated that a presentation to the Board would be made with the recommendations from the state and what the in-house </w:t>
      </w:r>
      <w:r w:rsidR="00DE0C34">
        <w:t>teams’</w:t>
      </w:r>
      <w:r w:rsidR="00912AE9">
        <w:t xml:space="preserve"> recommendations were regard</w:t>
      </w:r>
      <w:r w:rsidR="008D41D3">
        <w:t xml:space="preserve">ing </w:t>
      </w:r>
      <w:r w:rsidR="00912AE9">
        <w:t>capital</w:t>
      </w:r>
      <w:r w:rsidR="008D41D3">
        <w:t xml:space="preserve"> projects</w:t>
      </w:r>
      <w:r w:rsidR="00912AE9">
        <w:t xml:space="preserve">.  </w:t>
      </w:r>
    </w:p>
    <w:p w:rsidR="00912AE9" w:rsidRDefault="00912AE9" w:rsidP="00906CB4"/>
    <w:p w:rsidR="00912AE9" w:rsidRDefault="00912AE9" w:rsidP="00906CB4">
      <w:r>
        <w:t>Trustee McMahon asked President McKay if she could see</w:t>
      </w:r>
      <w:r w:rsidR="008D41D3">
        <w:t xml:space="preserve"> a copy of the report from the state.</w:t>
      </w:r>
      <w:r w:rsidR="00DE0C34">
        <w:t xml:space="preserve"> </w:t>
      </w:r>
      <w:r>
        <w:t>President McKay agreed to send her a copy.</w:t>
      </w:r>
    </w:p>
    <w:p w:rsidR="00912AE9" w:rsidRDefault="00912AE9" w:rsidP="00906CB4"/>
    <w:p w:rsidR="00912AE9" w:rsidRDefault="009D3974" w:rsidP="00906CB4">
      <w:r>
        <w:t xml:space="preserve">President McKay announced that the College had recently received $75,000 in rebates from LIPA, and recognized Paul Cooper and the physical plant directors on the campuses for the hard work they do in that area. </w:t>
      </w:r>
    </w:p>
    <w:p w:rsidR="009D3974" w:rsidRDefault="009D3974" w:rsidP="00906CB4"/>
    <w:p w:rsidR="009D3974" w:rsidRDefault="009D3974" w:rsidP="00906CB4">
      <w:r>
        <w:t xml:space="preserve">President McKay stated that the College has successfully </w:t>
      </w:r>
      <w:proofErr w:type="gramStart"/>
      <w:r>
        <w:t>migrated</w:t>
      </w:r>
      <w:proofErr w:type="gramEnd"/>
      <w:r>
        <w:t xml:space="preserve"> all employees onto the College’s Banner payroll system.  He congratulated Associate Dean Gary Ris and </w:t>
      </w:r>
      <w:r w:rsidR="00007F41">
        <w:t xml:space="preserve">the </w:t>
      </w:r>
      <w:r>
        <w:t xml:space="preserve">entire team involved in the project.   </w:t>
      </w:r>
    </w:p>
    <w:p w:rsidR="009D3974" w:rsidRDefault="009D3974" w:rsidP="00906CB4"/>
    <w:p w:rsidR="009D3974" w:rsidRDefault="00007F41" w:rsidP="00906CB4">
      <w:r>
        <w:t xml:space="preserve">Dr. McKay stated that we have more part-time students enrolled than full-time.  </w:t>
      </w:r>
      <w:r w:rsidR="00B26D2E">
        <w:t xml:space="preserve">He noted that there was a report in Newsday </w:t>
      </w:r>
      <w:r>
        <w:t xml:space="preserve">showing </w:t>
      </w:r>
      <w:r w:rsidR="00B26D2E">
        <w:t xml:space="preserve">that by 2013-2014 the high school population going to College would decrease.  He stated that it would be prudent to keep this </w:t>
      </w:r>
      <w:r w:rsidR="00DE0C34">
        <w:t xml:space="preserve">in </w:t>
      </w:r>
      <w:r w:rsidR="00B26D2E">
        <w:t xml:space="preserve">mind for budget planning going forward.  </w:t>
      </w:r>
    </w:p>
    <w:p w:rsidR="00B26D2E" w:rsidRDefault="00B26D2E" w:rsidP="00906CB4"/>
    <w:p w:rsidR="00E81814" w:rsidRDefault="00E81814" w:rsidP="00906CB4">
      <w:r>
        <w:t xml:space="preserve">Trustee Hazlitt noted that the feeling going around Albany was that they will want to again cap tuition </w:t>
      </w:r>
      <w:r w:rsidR="00007F41">
        <w:t xml:space="preserve">increases </w:t>
      </w:r>
      <w:r>
        <w:t>for students.  He stated that the College’s stud</w:t>
      </w:r>
      <w:r w:rsidR="00007F41">
        <w:t>e</w:t>
      </w:r>
      <w:r>
        <w:t>nts were paying</w:t>
      </w:r>
      <w:r w:rsidR="00007F41">
        <w:t xml:space="preserve"> over</w:t>
      </w:r>
      <w:r>
        <w:t xml:space="preserve"> 48%</w:t>
      </w:r>
      <w:r w:rsidR="00007F41">
        <w:t xml:space="preserve"> now</w:t>
      </w:r>
      <w:r>
        <w:t xml:space="preserve"> and felt that was more than should be expected of them.  </w:t>
      </w:r>
    </w:p>
    <w:p w:rsidR="00E81814" w:rsidRDefault="00E81814" w:rsidP="00906CB4"/>
    <w:p w:rsidR="00E81814" w:rsidRDefault="00E81814" w:rsidP="00906CB4">
      <w:r>
        <w:t xml:space="preserve">Dr. McKay agreed and noted that the </w:t>
      </w:r>
      <w:r w:rsidR="00007F41">
        <w:t xml:space="preserve">SUNY Community College </w:t>
      </w:r>
      <w:r>
        <w:t>lobbying perspective</w:t>
      </w:r>
      <w:r w:rsidR="00007F41">
        <w:t xml:space="preserve"> is </w:t>
      </w:r>
      <w:r>
        <w:t>to s</w:t>
      </w:r>
      <w:r w:rsidR="00007F41">
        <w:t>ee</w:t>
      </w:r>
      <w:r>
        <w:t xml:space="preserve">k </w:t>
      </w:r>
      <w:r w:rsidR="00007F41">
        <w:t>restoration of base aid</w:t>
      </w:r>
      <w:r>
        <w:t xml:space="preserve">.  </w:t>
      </w:r>
      <w:r w:rsidR="00874B1C">
        <w:t xml:space="preserve">President McKay noted that </w:t>
      </w:r>
      <w:r w:rsidR="00007F41">
        <w:t>SCCC has</w:t>
      </w:r>
      <w:r w:rsidR="00874B1C">
        <w:t xml:space="preserve"> the second lowest </w:t>
      </w:r>
      <w:r w:rsidR="00007F41">
        <w:t xml:space="preserve">administrative cost </w:t>
      </w:r>
      <w:r w:rsidR="00874B1C">
        <w:t xml:space="preserve">among all 30 community colleges, which reflects the work that is being done internally to manage the College’s resources.  He stated the importance of communicating to </w:t>
      </w:r>
      <w:proofErr w:type="gramStart"/>
      <w:r w:rsidR="00874B1C">
        <w:t>elected</w:t>
      </w:r>
      <w:proofErr w:type="gramEnd"/>
      <w:r w:rsidR="00874B1C">
        <w:t xml:space="preserve"> officials the message th</w:t>
      </w:r>
      <w:r w:rsidR="00007F41">
        <w:t>at</w:t>
      </w:r>
      <w:r w:rsidR="00874B1C">
        <w:t xml:space="preserve"> through education comes economic revitalization </w:t>
      </w:r>
      <w:r w:rsidR="00007F41">
        <w:t>a</w:t>
      </w:r>
      <w:r w:rsidR="00874B1C">
        <w:t xml:space="preserve">nd transformation.  </w:t>
      </w:r>
    </w:p>
    <w:p w:rsidR="00874B1C" w:rsidRDefault="00874B1C" w:rsidP="00906CB4"/>
    <w:p w:rsidR="00874B1C" w:rsidRDefault="00EA59F8" w:rsidP="00906CB4">
      <w:r>
        <w:t xml:space="preserve">Trustee Pontieri stated that the increase in part-time students could be attributed to </w:t>
      </w:r>
      <w:r w:rsidR="007D30CE">
        <w:t xml:space="preserve">medical insurance going up to age 26 as long as they are going to college.  </w:t>
      </w:r>
    </w:p>
    <w:p w:rsidR="007D30CE" w:rsidRDefault="007D30CE" w:rsidP="00906CB4"/>
    <w:p w:rsidR="007D30CE" w:rsidRDefault="007D30CE" w:rsidP="00906CB4">
      <w:r>
        <w:lastRenderedPageBreak/>
        <w:t xml:space="preserve">Chairman Mattace asked if Dr. McKay would put his discussion pertaining to the </w:t>
      </w:r>
      <w:r w:rsidR="007F7563">
        <w:t>SUNY Community College perspective into bullet point format</w:t>
      </w:r>
      <w:r>
        <w:t xml:space="preserve"> and share it with the Board, for when they visit their local politicians.  </w:t>
      </w:r>
    </w:p>
    <w:p w:rsidR="007D30CE" w:rsidRDefault="007D30CE" w:rsidP="00906CB4"/>
    <w:p w:rsidR="007D30CE" w:rsidRDefault="007D30CE" w:rsidP="00906CB4">
      <w:r>
        <w:t>President McKay stated that th</w:t>
      </w:r>
      <w:r w:rsidR="00103F5D">
        <w:t xml:space="preserve">is information would be packaged in time for </w:t>
      </w:r>
      <w:r>
        <w:t xml:space="preserve">SUNY </w:t>
      </w:r>
      <w:r w:rsidR="00103F5D">
        <w:t>D</w:t>
      </w:r>
      <w:r>
        <w:t>a</w:t>
      </w:r>
      <w:r w:rsidR="00103F5D">
        <w:t>y</w:t>
      </w:r>
      <w:r>
        <w:t>.</w:t>
      </w:r>
    </w:p>
    <w:p w:rsidR="007D30CE" w:rsidRDefault="007D30CE" w:rsidP="00906CB4"/>
    <w:p w:rsidR="007D30CE" w:rsidRDefault="006A58B2" w:rsidP="00906CB4">
      <w:r>
        <w:t>Chairman Mattace stated that he had the opportunity to speak</w:t>
      </w:r>
      <w:r w:rsidR="00DE0C34">
        <w:t xml:space="preserve"> </w:t>
      </w:r>
      <w:r>
        <w:t>with Trustee Lilly and asked him to work on the President’s evaluation</w:t>
      </w:r>
      <w:r w:rsidR="00103F5D">
        <w:t xml:space="preserve"> committee</w:t>
      </w:r>
      <w:r>
        <w:t>.  He noted that Trustee Alvarez-</w:t>
      </w:r>
      <w:proofErr w:type="spellStart"/>
      <w:r>
        <w:t>Groneman</w:t>
      </w:r>
      <w:proofErr w:type="spellEnd"/>
      <w:r>
        <w:t xml:space="preserve"> also agreed to assist and the process would begin</w:t>
      </w:r>
      <w:r w:rsidR="00103F5D">
        <w:t xml:space="preserve"> shortly</w:t>
      </w:r>
      <w:r>
        <w:t xml:space="preserve">.  </w:t>
      </w:r>
    </w:p>
    <w:p w:rsidR="006A58B2" w:rsidRDefault="006A58B2" w:rsidP="00906CB4"/>
    <w:p w:rsidR="004D1271" w:rsidRDefault="004D1271" w:rsidP="004D1271">
      <w:pPr>
        <w:jc w:val="center"/>
      </w:pPr>
      <w:r>
        <w:t>* * * * * * * * * *</w:t>
      </w:r>
    </w:p>
    <w:p w:rsidR="004D1271" w:rsidRDefault="004D1271" w:rsidP="004D1271">
      <w:pPr>
        <w:jc w:val="center"/>
      </w:pPr>
    </w:p>
    <w:p w:rsidR="004D1271" w:rsidRDefault="004D1271" w:rsidP="004D1271">
      <w:r>
        <w:t>Chairman Mattace noted that after executive session there would be no further action and the meeting would be adjourned.</w:t>
      </w:r>
    </w:p>
    <w:p w:rsidR="004D1271" w:rsidRDefault="004D1271" w:rsidP="004D1271"/>
    <w:p w:rsidR="004D1271" w:rsidRDefault="004D1271" w:rsidP="004D1271">
      <w:r>
        <w:t>A motion to enter into executive session to discuss litigation and personnel matters was seconded and approved unanimously.</w:t>
      </w:r>
    </w:p>
    <w:p w:rsidR="006A58B2" w:rsidRDefault="006A58B2" w:rsidP="00906CB4"/>
    <w:p w:rsidR="00D60339" w:rsidRDefault="00D60339" w:rsidP="00D60339">
      <w:pPr>
        <w:jc w:val="center"/>
      </w:pPr>
      <w:r>
        <w:t>* * * * * * * * * *</w:t>
      </w:r>
    </w:p>
    <w:p w:rsidR="00BC7228" w:rsidRDefault="00D60339" w:rsidP="00A0272F">
      <w:r>
        <w:t>The meeting of the Board of Trustees was adjourned at 11:</w:t>
      </w:r>
      <w:r w:rsidR="005C4961">
        <w:t>1</w:t>
      </w:r>
      <w:r w:rsidR="00576B1C">
        <w:t>5</w:t>
      </w:r>
      <w:r>
        <w:t xml:space="preserve"> a.m.  The next Board o</w:t>
      </w:r>
      <w:r w:rsidR="00576B1C">
        <w:t xml:space="preserve">f Trustees meeting is </w:t>
      </w:r>
      <w:r w:rsidR="005C4961">
        <w:t>February</w:t>
      </w:r>
      <w:r w:rsidR="00433426">
        <w:t xml:space="preserve"> 1</w:t>
      </w:r>
      <w:r w:rsidR="005C4961">
        <w:t>7</w:t>
      </w:r>
      <w:r>
        <w:t>, 201</w:t>
      </w:r>
      <w:r w:rsidR="00433426">
        <w:t>1</w:t>
      </w:r>
      <w:r>
        <w:t xml:space="preserve"> at </w:t>
      </w:r>
      <w:r w:rsidR="00433426">
        <w:t>8</w:t>
      </w:r>
      <w:r>
        <w:t>:</w:t>
      </w:r>
      <w:r w:rsidR="00433426">
        <w:t>3</w:t>
      </w:r>
      <w:r>
        <w:t xml:space="preserve">0 a.m. at the </w:t>
      </w:r>
      <w:r w:rsidR="00433426">
        <w:t>Ammerman</w:t>
      </w:r>
      <w:r>
        <w:t xml:space="preserve"> Campus</w:t>
      </w:r>
    </w:p>
    <w:p w:rsidR="00D60339" w:rsidRDefault="00D60339" w:rsidP="00A0272F"/>
    <w:p w:rsidR="00BC7228" w:rsidRDefault="0092579B" w:rsidP="00401A92">
      <w:pPr>
        <w:jc w:val="center"/>
      </w:pPr>
      <w:r>
        <w:t>* * * * * * * * * *</w:t>
      </w:r>
    </w:p>
    <w:p w:rsidR="006265D5" w:rsidRDefault="00401A92" w:rsidP="00401A92">
      <w:pPr>
        <w:jc w:val="center"/>
      </w:pPr>
      <w:r>
        <w:tab/>
      </w:r>
    </w:p>
    <w:p w:rsidR="00401A92" w:rsidRDefault="00401A92" w:rsidP="00D7649B">
      <w:pPr>
        <w:ind w:left="3600" w:firstLine="720"/>
      </w:pPr>
      <w:r>
        <w:t>Respectfully submitted,</w:t>
      </w:r>
    </w:p>
    <w:p w:rsidR="00401A92" w:rsidRDefault="00401A92" w:rsidP="00401A92">
      <w:pPr>
        <w:jc w:val="center"/>
      </w:pPr>
    </w:p>
    <w:p w:rsidR="00D7649B" w:rsidRDefault="00401A92" w:rsidP="00401A92">
      <w:pPr>
        <w:jc w:val="center"/>
      </w:pPr>
      <w:r>
        <w:t xml:space="preserve">           </w:t>
      </w:r>
    </w:p>
    <w:p w:rsidR="00D7649B" w:rsidRDefault="00D7649B" w:rsidP="00401A92">
      <w:pPr>
        <w:jc w:val="center"/>
      </w:pPr>
    </w:p>
    <w:p w:rsidR="00D130E0" w:rsidRDefault="000504A7" w:rsidP="002619E1">
      <w:pPr>
        <w:ind w:left="1440" w:firstLine="720"/>
      </w:pPr>
      <w:r>
        <w:tab/>
      </w:r>
      <w:r>
        <w:tab/>
      </w:r>
      <w:r>
        <w:tab/>
        <w:t>Ernesto Mattace, Jr.</w:t>
      </w:r>
    </w:p>
    <w:p w:rsidR="000504A7" w:rsidRPr="002B71C0" w:rsidRDefault="000504A7" w:rsidP="002619E1">
      <w:pPr>
        <w:ind w:left="1440" w:firstLine="720"/>
      </w:pPr>
      <w:r>
        <w:tab/>
      </w:r>
      <w:r>
        <w:tab/>
      </w:r>
      <w:r>
        <w:tab/>
        <w:t>Chairman</w:t>
      </w:r>
    </w:p>
    <w:sectPr w:rsidR="000504A7" w:rsidRPr="002B71C0" w:rsidSect="00274F53">
      <w:footerReference w:type="even" r:id="rId8"/>
      <w:footerReference w:type="default" r:id="rId9"/>
      <w:pgSz w:w="12240" w:h="15840"/>
      <w:pgMar w:top="1440" w:right="1152" w:bottom="144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FB3" w:rsidRDefault="00D26FB3">
      <w:r>
        <w:separator/>
      </w:r>
    </w:p>
  </w:endnote>
  <w:endnote w:type="continuationSeparator" w:id="0">
    <w:p w:rsidR="00D26FB3" w:rsidRDefault="00D26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63" w:rsidRDefault="0064681B" w:rsidP="00EA4A56">
    <w:pPr>
      <w:pStyle w:val="Footer"/>
      <w:framePr w:wrap="around" w:vAnchor="text" w:hAnchor="margin" w:xAlign="center" w:y="1"/>
      <w:rPr>
        <w:rStyle w:val="PageNumber"/>
      </w:rPr>
    </w:pPr>
    <w:r>
      <w:rPr>
        <w:rStyle w:val="PageNumber"/>
      </w:rPr>
      <w:fldChar w:fldCharType="begin"/>
    </w:r>
    <w:r w:rsidR="007F7563">
      <w:rPr>
        <w:rStyle w:val="PageNumber"/>
      </w:rPr>
      <w:instrText xml:space="preserve">PAGE  </w:instrText>
    </w:r>
    <w:r>
      <w:rPr>
        <w:rStyle w:val="PageNumber"/>
      </w:rPr>
      <w:fldChar w:fldCharType="end"/>
    </w:r>
  </w:p>
  <w:p w:rsidR="007F7563" w:rsidRDefault="007F75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63" w:rsidRDefault="0064681B" w:rsidP="00EA4A56">
    <w:pPr>
      <w:pStyle w:val="Footer"/>
      <w:framePr w:wrap="around" w:vAnchor="text" w:hAnchor="margin" w:xAlign="center" w:y="1"/>
      <w:rPr>
        <w:rStyle w:val="PageNumber"/>
      </w:rPr>
    </w:pPr>
    <w:r>
      <w:rPr>
        <w:rStyle w:val="PageNumber"/>
      </w:rPr>
      <w:fldChar w:fldCharType="begin"/>
    </w:r>
    <w:r w:rsidR="007F7563">
      <w:rPr>
        <w:rStyle w:val="PageNumber"/>
      </w:rPr>
      <w:instrText xml:space="preserve">PAGE  </w:instrText>
    </w:r>
    <w:r>
      <w:rPr>
        <w:rStyle w:val="PageNumber"/>
      </w:rPr>
      <w:fldChar w:fldCharType="separate"/>
    </w:r>
    <w:r w:rsidR="00DE0C34">
      <w:rPr>
        <w:rStyle w:val="PageNumber"/>
        <w:noProof/>
      </w:rPr>
      <w:t>9</w:t>
    </w:r>
    <w:r>
      <w:rPr>
        <w:rStyle w:val="PageNumber"/>
      </w:rPr>
      <w:fldChar w:fldCharType="end"/>
    </w:r>
  </w:p>
  <w:p w:rsidR="007F7563" w:rsidRDefault="007F7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FB3" w:rsidRDefault="00D26FB3">
      <w:r>
        <w:separator/>
      </w:r>
    </w:p>
  </w:footnote>
  <w:footnote w:type="continuationSeparator" w:id="0">
    <w:p w:rsidR="00D26FB3" w:rsidRDefault="00D26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35A51"/>
    <w:rsid w:val="00004509"/>
    <w:rsid w:val="00007F41"/>
    <w:rsid w:val="0001153A"/>
    <w:rsid w:val="000126F6"/>
    <w:rsid w:val="0002298F"/>
    <w:rsid w:val="00022C22"/>
    <w:rsid w:val="00025BAA"/>
    <w:rsid w:val="00025DF9"/>
    <w:rsid w:val="00026809"/>
    <w:rsid w:val="00027908"/>
    <w:rsid w:val="000504A7"/>
    <w:rsid w:val="00062239"/>
    <w:rsid w:val="00064638"/>
    <w:rsid w:val="0007685D"/>
    <w:rsid w:val="000829CA"/>
    <w:rsid w:val="00084E3D"/>
    <w:rsid w:val="000A278D"/>
    <w:rsid w:val="000B6FB6"/>
    <w:rsid w:val="000B7364"/>
    <w:rsid w:val="000C0193"/>
    <w:rsid w:val="000C113D"/>
    <w:rsid w:val="000C1915"/>
    <w:rsid w:val="000C7382"/>
    <w:rsid w:val="000D2406"/>
    <w:rsid w:val="000D56DE"/>
    <w:rsid w:val="000D5E94"/>
    <w:rsid w:val="000E2043"/>
    <w:rsid w:val="000E4683"/>
    <w:rsid w:val="000E5DE9"/>
    <w:rsid w:val="000F164C"/>
    <w:rsid w:val="000F1970"/>
    <w:rsid w:val="000F7EEA"/>
    <w:rsid w:val="00100C18"/>
    <w:rsid w:val="00101A13"/>
    <w:rsid w:val="00103F5D"/>
    <w:rsid w:val="00104520"/>
    <w:rsid w:val="001174A3"/>
    <w:rsid w:val="001266F5"/>
    <w:rsid w:val="00131627"/>
    <w:rsid w:val="00133FA0"/>
    <w:rsid w:val="001375FE"/>
    <w:rsid w:val="001415F3"/>
    <w:rsid w:val="00141A6D"/>
    <w:rsid w:val="001472B9"/>
    <w:rsid w:val="00147BBF"/>
    <w:rsid w:val="00170D12"/>
    <w:rsid w:val="0017116A"/>
    <w:rsid w:val="001728DA"/>
    <w:rsid w:val="00177608"/>
    <w:rsid w:val="0017792D"/>
    <w:rsid w:val="00181676"/>
    <w:rsid w:val="00181F65"/>
    <w:rsid w:val="0018442E"/>
    <w:rsid w:val="0019349C"/>
    <w:rsid w:val="001A257B"/>
    <w:rsid w:val="001A4489"/>
    <w:rsid w:val="001A5A89"/>
    <w:rsid w:val="001A619C"/>
    <w:rsid w:val="001C2E6C"/>
    <w:rsid w:val="001C33BD"/>
    <w:rsid w:val="001C39FB"/>
    <w:rsid w:val="001C3D02"/>
    <w:rsid w:val="001D7DE2"/>
    <w:rsid w:val="001E4D4F"/>
    <w:rsid w:val="001F45B1"/>
    <w:rsid w:val="001F4C64"/>
    <w:rsid w:val="00202251"/>
    <w:rsid w:val="0020247C"/>
    <w:rsid w:val="0020291C"/>
    <w:rsid w:val="0021238F"/>
    <w:rsid w:val="00216143"/>
    <w:rsid w:val="00223769"/>
    <w:rsid w:val="002239C0"/>
    <w:rsid w:val="002301C9"/>
    <w:rsid w:val="00233959"/>
    <w:rsid w:val="00234A8C"/>
    <w:rsid w:val="00235C4E"/>
    <w:rsid w:val="00237F51"/>
    <w:rsid w:val="002417EA"/>
    <w:rsid w:val="00242C00"/>
    <w:rsid w:val="00245010"/>
    <w:rsid w:val="00247720"/>
    <w:rsid w:val="00250C14"/>
    <w:rsid w:val="00253133"/>
    <w:rsid w:val="002554C6"/>
    <w:rsid w:val="00255804"/>
    <w:rsid w:val="0025671B"/>
    <w:rsid w:val="00257F6B"/>
    <w:rsid w:val="002619E1"/>
    <w:rsid w:val="00261CD4"/>
    <w:rsid w:val="00261EE3"/>
    <w:rsid w:val="00262400"/>
    <w:rsid w:val="0026293A"/>
    <w:rsid w:val="002722EF"/>
    <w:rsid w:val="00274F53"/>
    <w:rsid w:val="00284C1C"/>
    <w:rsid w:val="00285E58"/>
    <w:rsid w:val="00286C4D"/>
    <w:rsid w:val="00292DFA"/>
    <w:rsid w:val="00293D68"/>
    <w:rsid w:val="00294564"/>
    <w:rsid w:val="002976D9"/>
    <w:rsid w:val="002A1747"/>
    <w:rsid w:val="002A2E1E"/>
    <w:rsid w:val="002A430C"/>
    <w:rsid w:val="002B037C"/>
    <w:rsid w:val="002B26A7"/>
    <w:rsid w:val="002B5213"/>
    <w:rsid w:val="002C0448"/>
    <w:rsid w:val="002C4559"/>
    <w:rsid w:val="002C4A97"/>
    <w:rsid w:val="002C4E87"/>
    <w:rsid w:val="002C5B9C"/>
    <w:rsid w:val="002C7CF2"/>
    <w:rsid w:val="002D19D1"/>
    <w:rsid w:val="002D4280"/>
    <w:rsid w:val="002D4C9F"/>
    <w:rsid w:val="002E783A"/>
    <w:rsid w:val="002F339C"/>
    <w:rsid w:val="002F61B3"/>
    <w:rsid w:val="00304636"/>
    <w:rsid w:val="00310421"/>
    <w:rsid w:val="0031390C"/>
    <w:rsid w:val="00314133"/>
    <w:rsid w:val="00326BB7"/>
    <w:rsid w:val="00331F25"/>
    <w:rsid w:val="003377B3"/>
    <w:rsid w:val="00352580"/>
    <w:rsid w:val="00352D92"/>
    <w:rsid w:val="00360441"/>
    <w:rsid w:val="003604A5"/>
    <w:rsid w:val="003611F4"/>
    <w:rsid w:val="00363B57"/>
    <w:rsid w:val="003750F4"/>
    <w:rsid w:val="00376358"/>
    <w:rsid w:val="00380F13"/>
    <w:rsid w:val="003826CD"/>
    <w:rsid w:val="003908D5"/>
    <w:rsid w:val="00393431"/>
    <w:rsid w:val="00394B30"/>
    <w:rsid w:val="003A124B"/>
    <w:rsid w:val="003A3CE9"/>
    <w:rsid w:val="003A556F"/>
    <w:rsid w:val="003A55DF"/>
    <w:rsid w:val="003B0DFE"/>
    <w:rsid w:val="003B1BAD"/>
    <w:rsid w:val="003B357C"/>
    <w:rsid w:val="003B5057"/>
    <w:rsid w:val="003B53AA"/>
    <w:rsid w:val="003B53C9"/>
    <w:rsid w:val="003C0F3C"/>
    <w:rsid w:val="003D1A21"/>
    <w:rsid w:val="003D6C43"/>
    <w:rsid w:val="003E4930"/>
    <w:rsid w:val="004001EA"/>
    <w:rsid w:val="00401A92"/>
    <w:rsid w:val="00404D3A"/>
    <w:rsid w:val="00407A41"/>
    <w:rsid w:val="004103A8"/>
    <w:rsid w:val="00410F05"/>
    <w:rsid w:val="0041350E"/>
    <w:rsid w:val="004157F1"/>
    <w:rsid w:val="004164B6"/>
    <w:rsid w:val="004210B0"/>
    <w:rsid w:val="00426F19"/>
    <w:rsid w:val="00432A9B"/>
    <w:rsid w:val="00433426"/>
    <w:rsid w:val="00435A51"/>
    <w:rsid w:val="00437B07"/>
    <w:rsid w:val="004513C1"/>
    <w:rsid w:val="00452030"/>
    <w:rsid w:val="00455F43"/>
    <w:rsid w:val="00460B2F"/>
    <w:rsid w:val="00464035"/>
    <w:rsid w:val="0047149F"/>
    <w:rsid w:val="00471EED"/>
    <w:rsid w:val="00474D35"/>
    <w:rsid w:val="00481196"/>
    <w:rsid w:val="00485019"/>
    <w:rsid w:val="00487E80"/>
    <w:rsid w:val="004913E5"/>
    <w:rsid w:val="004A3FDF"/>
    <w:rsid w:val="004B252D"/>
    <w:rsid w:val="004B3329"/>
    <w:rsid w:val="004B4C80"/>
    <w:rsid w:val="004B722F"/>
    <w:rsid w:val="004C41B3"/>
    <w:rsid w:val="004C4505"/>
    <w:rsid w:val="004C6B82"/>
    <w:rsid w:val="004C75A1"/>
    <w:rsid w:val="004D1271"/>
    <w:rsid w:val="004D26D9"/>
    <w:rsid w:val="004D4CA5"/>
    <w:rsid w:val="004D5D12"/>
    <w:rsid w:val="004E06BB"/>
    <w:rsid w:val="004E1469"/>
    <w:rsid w:val="004F0932"/>
    <w:rsid w:val="005012E2"/>
    <w:rsid w:val="00503000"/>
    <w:rsid w:val="0050433E"/>
    <w:rsid w:val="0051180B"/>
    <w:rsid w:val="0053046F"/>
    <w:rsid w:val="00531CA2"/>
    <w:rsid w:val="0053446B"/>
    <w:rsid w:val="005431D4"/>
    <w:rsid w:val="00544010"/>
    <w:rsid w:val="005537F4"/>
    <w:rsid w:val="00554CA0"/>
    <w:rsid w:val="00574388"/>
    <w:rsid w:val="00576B1C"/>
    <w:rsid w:val="005947DC"/>
    <w:rsid w:val="00594970"/>
    <w:rsid w:val="00595531"/>
    <w:rsid w:val="00596FF5"/>
    <w:rsid w:val="005A0D13"/>
    <w:rsid w:val="005C352C"/>
    <w:rsid w:val="005C4161"/>
    <w:rsid w:val="005C4961"/>
    <w:rsid w:val="005D2871"/>
    <w:rsid w:val="00602569"/>
    <w:rsid w:val="00606561"/>
    <w:rsid w:val="00606DA1"/>
    <w:rsid w:val="006149C9"/>
    <w:rsid w:val="006265D5"/>
    <w:rsid w:val="00633CB5"/>
    <w:rsid w:val="00634FB7"/>
    <w:rsid w:val="00642439"/>
    <w:rsid w:val="00644E2D"/>
    <w:rsid w:val="0064681B"/>
    <w:rsid w:val="00654A8C"/>
    <w:rsid w:val="00655A5C"/>
    <w:rsid w:val="00670AC1"/>
    <w:rsid w:val="00671FAA"/>
    <w:rsid w:val="00672787"/>
    <w:rsid w:val="0067590D"/>
    <w:rsid w:val="00677C7F"/>
    <w:rsid w:val="00680D3F"/>
    <w:rsid w:val="0068154E"/>
    <w:rsid w:val="00683853"/>
    <w:rsid w:val="00685C0A"/>
    <w:rsid w:val="00694FAA"/>
    <w:rsid w:val="0069506D"/>
    <w:rsid w:val="00697131"/>
    <w:rsid w:val="00697172"/>
    <w:rsid w:val="006A0E3B"/>
    <w:rsid w:val="006A5133"/>
    <w:rsid w:val="006A58B2"/>
    <w:rsid w:val="006A7618"/>
    <w:rsid w:val="006B484D"/>
    <w:rsid w:val="006C5E13"/>
    <w:rsid w:val="006C707D"/>
    <w:rsid w:val="006D1E88"/>
    <w:rsid w:val="006D2F76"/>
    <w:rsid w:val="006D5F2C"/>
    <w:rsid w:val="006D701E"/>
    <w:rsid w:val="006D7323"/>
    <w:rsid w:val="006E1150"/>
    <w:rsid w:val="00701415"/>
    <w:rsid w:val="007132B5"/>
    <w:rsid w:val="00715B7D"/>
    <w:rsid w:val="007254F0"/>
    <w:rsid w:val="007274DE"/>
    <w:rsid w:val="00747F3F"/>
    <w:rsid w:val="00750B22"/>
    <w:rsid w:val="00755612"/>
    <w:rsid w:val="007565EC"/>
    <w:rsid w:val="00757977"/>
    <w:rsid w:val="00764D32"/>
    <w:rsid w:val="00765CF1"/>
    <w:rsid w:val="00770818"/>
    <w:rsid w:val="00773693"/>
    <w:rsid w:val="00776CBE"/>
    <w:rsid w:val="00794C49"/>
    <w:rsid w:val="00796F08"/>
    <w:rsid w:val="007A1401"/>
    <w:rsid w:val="007A68CE"/>
    <w:rsid w:val="007B2351"/>
    <w:rsid w:val="007B4389"/>
    <w:rsid w:val="007B7EA7"/>
    <w:rsid w:val="007C3E29"/>
    <w:rsid w:val="007D30CE"/>
    <w:rsid w:val="007E554F"/>
    <w:rsid w:val="007F024B"/>
    <w:rsid w:val="007F56AF"/>
    <w:rsid w:val="007F717D"/>
    <w:rsid w:val="007F7563"/>
    <w:rsid w:val="008008C8"/>
    <w:rsid w:val="00801B65"/>
    <w:rsid w:val="0080699A"/>
    <w:rsid w:val="0081390E"/>
    <w:rsid w:val="00821EBE"/>
    <w:rsid w:val="0082296D"/>
    <w:rsid w:val="00826C96"/>
    <w:rsid w:val="00827C45"/>
    <w:rsid w:val="00833074"/>
    <w:rsid w:val="00834674"/>
    <w:rsid w:val="00837E31"/>
    <w:rsid w:val="008430BC"/>
    <w:rsid w:val="008468E0"/>
    <w:rsid w:val="00846F11"/>
    <w:rsid w:val="008471D8"/>
    <w:rsid w:val="00865FDF"/>
    <w:rsid w:val="00866F89"/>
    <w:rsid w:val="00870ADB"/>
    <w:rsid w:val="00873EB4"/>
    <w:rsid w:val="00874393"/>
    <w:rsid w:val="00874B1C"/>
    <w:rsid w:val="0088026F"/>
    <w:rsid w:val="0088325F"/>
    <w:rsid w:val="00883773"/>
    <w:rsid w:val="00884C93"/>
    <w:rsid w:val="0088504B"/>
    <w:rsid w:val="00897C3B"/>
    <w:rsid w:val="008A3B6B"/>
    <w:rsid w:val="008B2C13"/>
    <w:rsid w:val="008B4B53"/>
    <w:rsid w:val="008B7BEA"/>
    <w:rsid w:val="008C1BBA"/>
    <w:rsid w:val="008C256B"/>
    <w:rsid w:val="008C3E0C"/>
    <w:rsid w:val="008C3E4F"/>
    <w:rsid w:val="008D41D3"/>
    <w:rsid w:val="008D5A56"/>
    <w:rsid w:val="008D6345"/>
    <w:rsid w:val="008E5227"/>
    <w:rsid w:val="008F104F"/>
    <w:rsid w:val="008F51E2"/>
    <w:rsid w:val="00906CB4"/>
    <w:rsid w:val="00912AE9"/>
    <w:rsid w:val="00915E27"/>
    <w:rsid w:val="00922466"/>
    <w:rsid w:val="0092579B"/>
    <w:rsid w:val="0092593A"/>
    <w:rsid w:val="00925D0D"/>
    <w:rsid w:val="00930031"/>
    <w:rsid w:val="00930AA2"/>
    <w:rsid w:val="0093189C"/>
    <w:rsid w:val="0093331A"/>
    <w:rsid w:val="00934AB1"/>
    <w:rsid w:val="00935DBE"/>
    <w:rsid w:val="00940787"/>
    <w:rsid w:val="0095099F"/>
    <w:rsid w:val="00967149"/>
    <w:rsid w:val="0097338A"/>
    <w:rsid w:val="009872DD"/>
    <w:rsid w:val="00990144"/>
    <w:rsid w:val="009901D7"/>
    <w:rsid w:val="00993519"/>
    <w:rsid w:val="00993EBF"/>
    <w:rsid w:val="00995285"/>
    <w:rsid w:val="009A2A5C"/>
    <w:rsid w:val="009B2A97"/>
    <w:rsid w:val="009C03C9"/>
    <w:rsid w:val="009C0408"/>
    <w:rsid w:val="009C0A14"/>
    <w:rsid w:val="009C42E5"/>
    <w:rsid w:val="009C7197"/>
    <w:rsid w:val="009D079D"/>
    <w:rsid w:val="009D3974"/>
    <w:rsid w:val="009D7625"/>
    <w:rsid w:val="00A0272F"/>
    <w:rsid w:val="00A02D99"/>
    <w:rsid w:val="00A0552B"/>
    <w:rsid w:val="00A13DDD"/>
    <w:rsid w:val="00A20056"/>
    <w:rsid w:val="00A20BA8"/>
    <w:rsid w:val="00A2155B"/>
    <w:rsid w:val="00A22319"/>
    <w:rsid w:val="00A24330"/>
    <w:rsid w:val="00A32C1B"/>
    <w:rsid w:val="00A37232"/>
    <w:rsid w:val="00A37E1B"/>
    <w:rsid w:val="00A4505A"/>
    <w:rsid w:val="00A65231"/>
    <w:rsid w:val="00A70F30"/>
    <w:rsid w:val="00A7398E"/>
    <w:rsid w:val="00A763A1"/>
    <w:rsid w:val="00A82A84"/>
    <w:rsid w:val="00A93F15"/>
    <w:rsid w:val="00A94E5E"/>
    <w:rsid w:val="00AA1C88"/>
    <w:rsid w:val="00AA3760"/>
    <w:rsid w:val="00AB00FF"/>
    <w:rsid w:val="00AB0129"/>
    <w:rsid w:val="00AB0928"/>
    <w:rsid w:val="00AB1F29"/>
    <w:rsid w:val="00AC2173"/>
    <w:rsid w:val="00AC32BC"/>
    <w:rsid w:val="00AD0793"/>
    <w:rsid w:val="00AD135B"/>
    <w:rsid w:val="00AD226E"/>
    <w:rsid w:val="00AD75BE"/>
    <w:rsid w:val="00AE6A75"/>
    <w:rsid w:val="00AE7058"/>
    <w:rsid w:val="00B00F53"/>
    <w:rsid w:val="00B1553A"/>
    <w:rsid w:val="00B163EB"/>
    <w:rsid w:val="00B20F39"/>
    <w:rsid w:val="00B2341E"/>
    <w:rsid w:val="00B23A18"/>
    <w:rsid w:val="00B26D2E"/>
    <w:rsid w:val="00B30AAD"/>
    <w:rsid w:val="00B31624"/>
    <w:rsid w:val="00B31BC6"/>
    <w:rsid w:val="00B33A2E"/>
    <w:rsid w:val="00B4222E"/>
    <w:rsid w:val="00B45D65"/>
    <w:rsid w:val="00B516AD"/>
    <w:rsid w:val="00B51EC4"/>
    <w:rsid w:val="00B55579"/>
    <w:rsid w:val="00B62DF8"/>
    <w:rsid w:val="00B64355"/>
    <w:rsid w:val="00B65BC3"/>
    <w:rsid w:val="00B73F1D"/>
    <w:rsid w:val="00B74B37"/>
    <w:rsid w:val="00B82F37"/>
    <w:rsid w:val="00B83A40"/>
    <w:rsid w:val="00B8676A"/>
    <w:rsid w:val="00B86E52"/>
    <w:rsid w:val="00B964DD"/>
    <w:rsid w:val="00BB1FA1"/>
    <w:rsid w:val="00BB48C9"/>
    <w:rsid w:val="00BC1C26"/>
    <w:rsid w:val="00BC50B5"/>
    <w:rsid w:val="00BC7228"/>
    <w:rsid w:val="00BE23F0"/>
    <w:rsid w:val="00BE5EDD"/>
    <w:rsid w:val="00BE7164"/>
    <w:rsid w:val="00BE743F"/>
    <w:rsid w:val="00BF0A0D"/>
    <w:rsid w:val="00C01041"/>
    <w:rsid w:val="00C04AC7"/>
    <w:rsid w:val="00C070C9"/>
    <w:rsid w:val="00C10EEA"/>
    <w:rsid w:val="00C17E45"/>
    <w:rsid w:val="00C21431"/>
    <w:rsid w:val="00C22D20"/>
    <w:rsid w:val="00C3161C"/>
    <w:rsid w:val="00C31EDE"/>
    <w:rsid w:val="00C36463"/>
    <w:rsid w:val="00C36B6F"/>
    <w:rsid w:val="00C429AB"/>
    <w:rsid w:val="00C4402D"/>
    <w:rsid w:val="00C55005"/>
    <w:rsid w:val="00C55618"/>
    <w:rsid w:val="00C570D5"/>
    <w:rsid w:val="00C61E86"/>
    <w:rsid w:val="00C62693"/>
    <w:rsid w:val="00C75174"/>
    <w:rsid w:val="00C84843"/>
    <w:rsid w:val="00C84A44"/>
    <w:rsid w:val="00C84B71"/>
    <w:rsid w:val="00C8784D"/>
    <w:rsid w:val="00C92E86"/>
    <w:rsid w:val="00C933A7"/>
    <w:rsid w:val="00C9367C"/>
    <w:rsid w:val="00C9765C"/>
    <w:rsid w:val="00CA4412"/>
    <w:rsid w:val="00CB1976"/>
    <w:rsid w:val="00CB586D"/>
    <w:rsid w:val="00CC08CD"/>
    <w:rsid w:val="00CC10E5"/>
    <w:rsid w:val="00CC1EA4"/>
    <w:rsid w:val="00CD03AA"/>
    <w:rsid w:val="00CD67F6"/>
    <w:rsid w:val="00CE1970"/>
    <w:rsid w:val="00CE6BC1"/>
    <w:rsid w:val="00D02857"/>
    <w:rsid w:val="00D02F6B"/>
    <w:rsid w:val="00D129F0"/>
    <w:rsid w:val="00D130E0"/>
    <w:rsid w:val="00D1319F"/>
    <w:rsid w:val="00D14299"/>
    <w:rsid w:val="00D26FB3"/>
    <w:rsid w:val="00D27F22"/>
    <w:rsid w:val="00D3196E"/>
    <w:rsid w:val="00D3307E"/>
    <w:rsid w:val="00D366A6"/>
    <w:rsid w:val="00D420F2"/>
    <w:rsid w:val="00D434FD"/>
    <w:rsid w:val="00D51D43"/>
    <w:rsid w:val="00D60339"/>
    <w:rsid w:val="00D62593"/>
    <w:rsid w:val="00D64A59"/>
    <w:rsid w:val="00D711F2"/>
    <w:rsid w:val="00D7493C"/>
    <w:rsid w:val="00D74AC3"/>
    <w:rsid w:val="00D7649B"/>
    <w:rsid w:val="00D82922"/>
    <w:rsid w:val="00D85B8B"/>
    <w:rsid w:val="00D92251"/>
    <w:rsid w:val="00D92523"/>
    <w:rsid w:val="00DA06AD"/>
    <w:rsid w:val="00DB5E96"/>
    <w:rsid w:val="00DC242D"/>
    <w:rsid w:val="00DC7FF0"/>
    <w:rsid w:val="00DD6D75"/>
    <w:rsid w:val="00DE052D"/>
    <w:rsid w:val="00DE0C34"/>
    <w:rsid w:val="00DF1900"/>
    <w:rsid w:val="00DF394B"/>
    <w:rsid w:val="00DF6491"/>
    <w:rsid w:val="00E00598"/>
    <w:rsid w:val="00E07972"/>
    <w:rsid w:val="00E105AD"/>
    <w:rsid w:val="00E11902"/>
    <w:rsid w:val="00E14072"/>
    <w:rsid w:val="00E1547C"/>
    <w:rsid w:val="00E156D2"/>
    <w:rsid w:val="00E23CD6"/>
    <w:rsid w:val="00E317AE"/>
    <w:rsid w:val="00E41473"/>
    <w:rsid w:val="00E60E04"/>
    <w:rsid w:val="00E63DA4"/>
    <w:rsid w:val="00E73A47"/>
    <w:rsid w:val="00E749C7"/>
    <w:rsid w:val="00E81814"/>
    <w:rsid w:val="00E84F91"/>
    <w:rsid w:val="00EA430F"/>
    <w:rsid w:val="00EA4A56"/>
    <w:rsid w:val="00EA59F8"/>
    <w:rsid w:val="00EA5B0A"/>
    <w:rsid w:val="00EB1E59"/>
    <w:rsid w:val="00EB26C9"/>
    <w:rsid w:val="00ED16DC"/>
    <w:rsid w:val="00ED6851"/>
    <w:rsid w:val="00EE41CC"/>
    <w:rsid w:val="00EE4E89"/>
    <w:rsid w:val="00EF501A"/>
    <w:rsid w:val="00EF52FA"/>
    <w:rsid w:val="00EF718E"/>
    <w:rsid w:val="00F05817"/>
    <w:rsid w:val="00F05ED1"/>
    <w:rsid w:val="00F064BB"/>
    <w:rsid w:val="00F06B2B"/>
    <w:rsid w:val="00F072BE"/>
    <w:rsid w:val="00F2131F"/>
    <w:rsid w:val="00F24C0D"/>
    <w:rsid w:val="00F26CA6"/>
    <w:rsid w:val="00F30B56"/>
    <w:rsid w:val="00F31726"/>
    <w:rsid w:val="00F35BC2"/>
    <w:rsid w:val="00F37127"/>
    <w:rsid w:val="00F41686"/>
    <w:rsid w:val="00F50403"/>
    <w:rsid w:val="00F55C95"/>
    <w:rsid w:val="00F67FBC"/>
    <w:rsid w:val="00F7119A"/>
    <w:rsid w:val="00F72589"/>
    <w:rsid w:val="00F7364C"/>
    <w:rsid w:val="00F74490"/>
    <w:rsid w:val="00F75E61"/>
    <w:rsid w:val="00F76CED"/>
    <w:rsid w:val="00F92C23"/>
    <w:rsid w:val="00F92C3C"/>
    <w:rsid w:val="00F9392B"/>
    <w:rsid w:val="00F95BFB"/>
    <w:rsid w:val="00F97FD5"/>
    <w:rsid w:val="00FA2828"/>
    <w:rsid w:val="00FA492E"/>
    <w:rsid w:val="00FA538E"/>
    <w:rsid w:val="00FB0979"/>
    <w:rsid w:val="00FB3D0A"/>
    <w:rsid w:val="00FB46DC"/>
    <w:rsid w:val="00FB778D"/>
    <w:rsid w:val="00FC4766"/>
    <w:rsid w:val="00FC744A"/>
    <w:rsid w:val="00FE442D"/>
    <w:rsid w:val="00FE4DC3"/>
    <w:rsid w:val="00FF5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uiPriority w:val="99"/>
    <w:rsid w:val="00C01041"/>
    <w:pPr>
      <w:jc w:val="both"/>
    </w:pPr>
    <w:rPr>
      <w:szCs w:val="20"/>
    </w:rPr>
  </w:style>
  <w:style w:type="character" w:customStyle="1" w:styleId="BodyText3Char">
    <w:name w:val="Body Text 3 Char"/>
    <w:basedOn w:val="DefaultParagraphFont"/>
    <w:link w:val="BodyText3"/>
    <w:uiPriority w:val="99"/>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s>
</file>

<file path=word/webSettings.xml><?xml version="1.0" encoding="utf-8"?>
<w:webSettings xmlns:r="http://schemas.openxmlformats.org/officeDocument/2006/relationships" xmlns:w="http://schemas.openxmlformats.org/wordprocessingml/2006/main">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A6A9-1B9A-472D-82B6-2E519972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3440</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21781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
  <dc:creator>Suffolk Community College</dc:creator>
  <cp:keywords/>
  <dc:description/>
  <cp:lastModifiedBy>trachta</cp:lastModifiedBy>
  <cp:revision>2</cp:revision>
  <cp:lastPrinted>2010-09-08T14:04:00Z</cp:lastPrinted>
  <dcterms:created xsi:type="dcterms:W3CDTF">2011-02-10T13:44:00Z</dcterms:created>
  <dcterms:modified xsi:type="dcterms:W3CDTF">2011-02-10T13:44:00Z</dcterms:modified>
</cp:coreProperties>
</file>